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8A" w:rsidRDefault="00400E8A" w:rsidP="00400E8A">
      <w:pPr>
        <w:ind w:firstLine="567"/>
        <w:jc w:val="right"/>
        <w:rPr>
          <w:i/>
          <w:sz w:val="28"/>
          <w:szCs w:val="28"/>
          <w:lang w:val="kk-KZ"/>
        </w:rPr>
      </w:pPr>
      <w:r w:rsidRPr="0008665A">
        <w:rPr>
          <w:i/>
          <w:sz w:val="28"/>
          <w:szCs w:val="28"/>
          <w:lang w:val="kk-KZ"/>
        </w:rPr>
        <w:t>Қосымша 1</w:t>
      </w:r>
    </w:p>
    <w:p w:rsidR="00400E8A" w:rsidRDefault="00400E8A" w:rsidP="00400E8A">
      <w:pPr>
        <w:ind w:firstLine="567"/>
        <w:jc w:val="right"/>
        <w:rPr>
          <w:i/>
          <w:sz w:val="28"/>
          <w:szCs w:val="28"/>
          <w:lang w:val="kk-KZ"/>
        </w:rPr>
      </w:pPr>
    </w:p>
    <w:p w:rsidR="00400E8A" w:rsidRDefault="00400E8A" w:rsidP="00400E8A">
      <w:pPr>
        <w:jc w:val="center"/>
        <w:rPr>
          <w:b/>
          <w:sz w:val="28"/>
          <w:szCs w:val="28"/>
          <w:lang w:val="kk-KZ"/>
        </w:rPr>
      </w:pPr>
      <w:r w:rsidRPr="00794A16">
        <w:rPr>
          <w:b/>
          <w:sz w:val="28"/>
          <w:szCs w:val="28"/>
          <w:lang w:val="kk-KZ"/>
        </w:rPr>
        <w:t>Республикалық балалар оқулары байқауының</w:t>
      </w:r>
    </w:p>
    <w:p w:rsidR="00400E8A" w:rsidRPr="00794A16" w:rsidRDefault="00400E8A" w:rsidP="00400E8A">
      <w:pPr>
        <w:jc w:val="center"/>
        <w:rPr>
          <w:b/>
          <w:sz w:val="28"/>
          <w:szCs w:val="28"/>
          <w:lang w:val="kk-KZ"/>
        </w:rPr>
      </w:pPr>
      <w:r>
        <w:rPr>
          <w:b/>
          <w:sz w:val="28"/>
          <w:szCs w:val="28"/>
          <w:lang w:val="kk-KZ"/>
        </w:rPr>
        <w:t>КІТАПТАР ТІЗІМІ</w:t>
      </w:r>
      <w:r w:rsidRPr="00794A16">
        <w:rPr>
          <w:b/>
          <w:sz w:val="28"/>
          <w:szCs w:val="28"/>
          <w:lang w:val="kk-KZ"/>
        </w:rPr>
        <w:t xml:space="preserve"> </w:t>
      </w:r>
    </w:p>
    <w:p w:rsidR="00400E8A" w:rsidRDefault="00400E8A" w:rsidP="00400E8A">
      <w:pPr>
        <w:ind w:firstLine="567"/>
        <w:jc w:val="right"/>
        <w:rPr>
          <w:b/>
          <w:sz w:val="28"/>
          <w:szCs w:val="28"/>
          <w:lang w:val="kk-KZ"/>
        </w:rPr>
      </w:pPr>
    </w:p>
    <w:tbl>
      <w:tblPr>
        <w:tblStyle w:val="a3"/>
        <w:tblW w:w="9215" w:type="dxa"/>
        <w:tblInd w:w="-289" w:type="dxa"/>
        <w:tblLayout w:type="fixed"/>
        <w:tblLook w:val="04A0" w:firstRow="1" w:lastRow="0" w:firstColumn="1" w:lastColumn="0" w:noHBand="0" w:noVBand="1"/>
      </w:tblPr>
      <w:tblGrid>
        <w:gridCol w:w="426"/>
        <w:gridCol w:w="1700"/>
        <w:gridCol w:w="3970"/>
        <w:gridCol w:w="2126"/>
        <w:gridCol w:w="993"/>
      </w:tblGrid>
      <w:tr w:rsidR="00400E8A" w:rsidRPr="00F700E4" w:rsidTr="00220504">
        <w:tc>
          <w:tcPr>
            <w:tcW w:w="426" w:type="dxa"/>
          </w:tcPr>
          <w:p w:rsidR="00400E8A" w:rsidRPr="00F700E4" w:rsidRDefault="00400E8A" w:rsidP="00220504">
            <w:pPr>
              <w:jc w:val="center"/>
              <w:rPr>
                <w:b/>
                <w:sz w:val="20"/>
                <w:szCs w:val="20"/>
                <w:lang w:val="kk-KZ"/>
              </w:rPr>
            </w:pPr>
            <w:r w:rsidRPr="00F700E4">
              <w:rPr>
                <w:b/>
                <w:sz w:val="20"/>
                <w:szCs w:val="20"/>
                <w:lang w:val="kk-KZ"/>
              </w:rPr>
              <w:t>№</w:t>
            </w:r>
          </w:p>
        </w:tc>
        <w:tc>
          <w:tcPr>
            <w:tcW w:w="1700" w:type="dxa"/>
          </w:tcPr>
          <w:p w:rsidR="00400E8A" w:rsidRPr="00F700E4" w:rsidRDefault="00400E8A" w:rsidP="00220504">
            <w:pPr>
              <w:jc w:val="center"/>
              <w:rPr>
                <w:b/>
                <w:sz w:val="20"/>
                <w:szCs w:val="20"/>
                <w:lang w:val="kk-KZ"/>
              </w:rPr>
            </w:pPr>
            <w:r w:rsidRPr="00F700E4">
              <w:rPr>
                <w:b/>
                <w:sz w:val="20"/>
                <w:szCs w:val="20"/>
                <w:lang w:val="kk-KZ"/>
              </w:rPr>
              <w:t>Атауы</w:t>
            </w:r>
          </w:p>
        </w:tc>
        <w:tc>
          <w:tcPr>
            <w:tcW w:w="3970" w:type="dxa"/>
          </w:tcPr>
          <w:p w:rsidR="00400E8A" w:rsidRPr="00F700E4" w:rsidRDefault="00400E8A" w:rsidP="00220504">
            <w:pPr>
              <w:jc w:val="center"/>
              <w:rPr>
                <w:b/>
                <w:sz w:val="20"/>
                <w:szCs w:val="20"/>
                <w:lang w:val="kk-KZ"/>
              </w:rPr>
            </w:pPr>
            <w:r w:rsidRPr="00F700E4">
              <w:rPr>
                <w:b/>
                <w:sz w:val="20"/>
                <w:szCs w:val="20"/>
                <w:lang w:val="kk-KZ"/>
              </w:rPr>
              <w:t>Кітаптың мазмұны</w:t>
            </w:r>
          </w:p>
        </w:tc>
        <w:tc>
          <w:tcPr>
            <w:tcW w:w="2126" w:type="dxa"/>
          </w:tcPr>
          <w:p w:rsidR="00400E8A" w:rsidRPr="00F700E4" w:rsidRDefault="00400E8A" w:rsidP="00220504">
            <w:pPr>
              <w:jc w:val="center"/>
              <w:rPr>
                <w:b/>
                <w:sz w:val="20"/>
                <w:szCs w:val="20"/>
                <w:lang w:val="kk-KZ"/>
              </w:rPr>
            </w:pPr>
            <w:r w:rsidRPr="00F700E4">
              <w:rPr>
                <w:b/>
                <w:sz w:val="20"/>
                <w:szCs w:val="20"/>
                <w:lang w:val="kk-KZ"/>
              </w:rPr>
              <w:t>Сілтемесі</w:t>
            </w:r>
          </w:p>
        </w:tc>
        <w:tc>
          <w:tcPr>
            <w:tcW w:w="993" w:type="dxa"/>
          </w:tcPr>
          <w:p w:rsidR="00400E8A" w:rsidRPr="00F700E4" w:rsidRDefault="00400E8A" w:rsidP="00220504">
            <w:pPr>
              <w:jc w:val="center"/>
              <w:rPr>
                <w:b/>
                <w:sz w:val="20"/>
                <w:szCs w:val="20"/>
                <w:lang w:val="kk-KZ"/>
              </w:rPr>
            </w:pPr>
            <w:r w:rsidRPr="00F700E4">
              <w:rPr>
                <w:b/>
                <w:sz w:val="20"/>
                <w:szCs w:val="20"/>
                <w:lang w:val="kk-KZ"/>
              </w:rPr>
              <w:t>Бет саны</w:t>
            </w:r>
          </w:p>
        </w:tc>
      </w:tr>
      <w:tr w:rsidR="00400E8A" w:rsidRPr="00F700E4" w:rsidTr="00220504">
        <w:tc>
          <w:tcPr>
            <w:tcW w:w="9215" w:type="dxa"/>
            <w:gridSpan w:val="5"/>
          </w:tcPr>
          <w:p w:rsidR="00400E8A" w:rsidRPr="00F700E4" w:rsidRDefault="00400E8A" w:rsidP="00220504">
            <w:pPr>
              <w:jc w:val="center"/>
              <w:rPr>
                <w:b/>
                <w:sz w:val="20"/>
                <w:szCs w:val="20"/>
                <w:lang w:val="kk-KZ"/>
              </w:rPr>
            </w:pPr>
            <w:r w:rsidRPr="00F700E4">
              <w:rPr>
                <w:b/>
                <w:sz w:val="20"/>
                <w:szCs w:val="20"/>
                <w:lang w:val="kk-KZ"/>
              </w:rPr>
              <w:t xml:space="preserve">8 сынып – «Кел, балалар, оқылық!» </w:t>
            </w:r>
          </w:p>
          <w:p w:rsidR="00400E8A" w:rsidRPr="00F700E4" w:rsidRDefault="00400E8A" w:rsidP="00220504">
            <w:pPr>
              <w:jc w:val="center"/>
              <w:rPr>
                <w:sz w:val="20"/>
                <w:szCs w:val="20"/>
                <w:lang w:val="kk-KZ"/>
              </w:rPr>
            </w:pPr>
            <w:r w:rsidRPr="00F700E4">
              <w:rPr>
                <w:sz w:val="20"/>
                <w:szCs w:val="20"/>
                <w:lang w:val="kk-KZ"/>
              </w:rPr>
              <w:t xml:space="preserve">тақырыбында жасөспірімдерге арналған кітаптар </w:t>
            </w:r>
          </w:p>
          <w:p w:rsidR="00400E8A" w:rsidRPr="00F700E4" w:rsidRDefault="00400E8A" w:rsidP="00220504">
            <w:pPr>
              <w:jc w:val="center"/>
              <w:rPr>
                <w:sz w:val="20"/>
                <w:szCs w:val="20"/>
                <w:lang w:val="kk-KZ"/>
              </w:rPr>
            </w:pPr>
          </w:p>
        </w:tc>
      </w:tr>
      <w:tr w:rsidR="00400E8A" w:rsidRPr="00F700E4" w:rsidTr="00220504">
        <w:trPr>
          <w:trHeight w:val="2990"/>
        </w:trPr>
        <w:tc>
          <w:tcPr>
            <w:tcW w:w="426" w:type="dxa"/>
          </w:tcPr>
          <w:p w:rsidR="00400E8A" w:rsidRPr="00F700E4" w:rsidRDefault="00400E8A" w:rsidP="00220504">
            <w:pPr>
              <w:jc w:val="center"/>
              <w:rPr>
                <w:sz w:val="20"/>
                <w:szCs w:val="20"/>
                <w:lang w:val="kk-KZ"/>
              </w:rPr>
            </w:pPr>
            <w:r w:rsidRPr="00F700E4">
              <w:rPr>
                <w:sz w:val="20"/>
                <w:szCs w:val="20"/>
                <w:lang w:val="kk-KZ"/>
              </w:rPr>
              <w:t>1.</w:t>
            </w:r>
          </w:p>
          <w:p w:rsidR="00400E8A" w:rsidRPr="00F700E4" w:rsidRDefault="00400E8A" w:rsidP="00220504">
            <w:pPr>
              <w:rPr>
                <w:sz w:val="20"/>
                <w:szCs w:val="20"/>
                <w:lang w:val="kk-KZ"/>
              </w:rPr>
            </w:pPr>
          </w:p>
        </w:tc>
        <w:tc>
          <w:tcPr>
            <w:tcW w:w="1700" w:type="dxa"/>
          </w:tcPr>
          <w:p w:rsidR="00400E8A" w:rsidRDefault="00400E8A" w:rsidP="00220504">
            <w:pPr>
              <w:rPr>
                <w:sz w:val="20"/>
                <w:szCs w:val="20"/>
                <w:lang w:val="kk-KZ"/>
              </w:rPr>
            </w:pPr>
            <w:r>
              <w:rPr>
                <w:b/>
                <w:sz w:val="20"/>
                <w:szCs w:val="20"/>
                <w:lang w:val="kk-KZ"/>
              </w:rPr>
              <w:t xml:space="preserve">«Қызыл жебе» </w:t>
            </w:r>
            <w:r w:rsidRPr="00680C1B">
              <w:rPr>
                <w:b/>
                <w:sz w:val="20"/>
                <w:szCs w:val="20"/>
                <w:lang w:val="kk-KZ"/>
              </w:rPr>
              <w:t>–</w:t>
            </w:r>
            <w:r w:rsidRPr="00F700E4">
              <w:rPr>
                <w:sz w:val="20"/>
                <w:szCs w:val="20"/>
                <w:lang w:val="kk-KZ"/>
              </w:rPr>
              <w:t xml:space="preserve"> Шерхан Мұртаза</w:t>
            </w:r>
          </w:p>
          <w:p w:rsidR="00400E8A" w:rsidRPr="0058750F" w:rsidRDefault="00400E8A" w:rsidP="00220504">
            <w:pPr>
              <w:jc w:val="center"/>
              <w:rPr>
                <w:b/>
                <w:i/>
                <w:sz w:val="20"/>
                <w:szCs w:val="20"/>
                <w:lang w:val="tr-TR"/>
              </w:rPr>
            </w:pPr>
            <w:r w:rsidRPr="0058750F">
              <w:rPr>
                <w:b/>
                <w:i/>
                <w:sz w:val="20"/>
                <w:szCs w:val="20"/>
                <w:lang w:val="tr-TR"/>
              </w:rPr>
              <w:t>(</w:t>
            </w:r>
            <w:r w:rsidRPr="0058750F">
              <w:rPr>
                <w:b/>
                <w:i/>
                <w:sz w:val="20"/>
                <w:szCs w:val="20"/>
                <w:lang w:val="kk-KZ"/>
              </w:rPr>
              <w:t>І кітап</w:t>
            </w:r>
            <w:r w:rsidRPr="0058750F">
              <w:rPr>
                <w:b/>
                <w:i/>
                <w:sz w:val="20"/>
                <w:szCs w:val="20"/>
                <w:lang w:val="tr-TR"/>
              </w:rPr>
              <w:t>)</w:t>
            </w:r>
          </w:p>
          <w:p w:rsidR="00400E8A" w:rsidRPr="00F700E4" w:rsidRDefault="00400E8A" w:rsidP="00220504">
            <w:pPr>
              <w:rPr>
                <w:sz w:val="20"/>
                <w:szCs w:val="20"/>
                <w:lang w:val="kk-KZ"/>
              </w:rPr>
            </w:pPr>
          </w:p>
        </w:tc>
        <w:tc>
          <w:tcPr>
            <w:tcW w:w="3970" w:type="dxa"/>
          </w:tcPr>
          <w:p w:rsidR="00400E8A" w:rsidRPr="00F700E4" w:rsidRDefault="00400E8A" w:rsidP="00220504">
            <w:pPr>
              <w:jc w:val="both"/>
              <w:rPr>
                <w:i/>
                <w:sz w:val="20"/>
                <w:szCs w:val="20"/>
                <w:lang w:val="kk-KZ"/>
              </w:rPr>
            </w:pPr>
            <w:r w:rsidRPr="00F700E4">
              <w:rPr>
                <w:i/>
                <w:sz w:val="20"/>
                <w:szCs w:val="20"/>
                <w:lang w:val="kk-KZ"/>
              </w:rPr>
              <w:t>Шерхан Мұртазаның «Қызыл жебесі» нағыз тарихи туынды. Бірінші томы Тұрардың әкесі Рысқұлға, екінші томы Рысқұлдың ұлы Тұрарға арналған.  Рысқұл болмаса, Тұрардай қайраткер, күрескер ұл тумайды, сондықтан әкенің рөлі айрықша дәріптелген. Оқырман алғашқы кітаптан-ақ, болашақ большевиктің мінезі қандай ортада, қалай қалыптасқандығы туралы жанымен ұғып, көңілмен танитын мол мағлұматтар алады. Тарихи шындықты негізге ала отырып жазған романда өзге де тарихи белгілі тұлғалар кездеседі.</w:t>
            </w:r>
          </w:p>
        </w:tc>
        <w:tc>
          <w:tcPr>
            <w:tcW w:w="2126" w:type="dxa"/>
          </w:tcPr>
          <w:p w:rsidR="00400E8A" w:rsidRDefault="00400E8A" w:rsidP="00220504">
            <w:pPr>
              <w:jc w:val="both"/>
              <w:rPr>
                <w:rStyle w:val="a4"/>
                <w:sz w:val="20"/>
                <w:szCs w:val="20"/>
                <w:lang w:val="kk-KZ"/>
              </w:rPr>
            </w:pPr>
            <w:hyperlink r:id="rId5" w:history="1">
              <w:r w:rsidRPr="00C217CD">
                <w:rPr>
                  <w:rStyle w:val="a4"/>
                  <w:sz w:val="20"/>
                  <w:szCs w:val="20"/>
                  <w:lang w:val="kk-KZ"/>
                </w:rPr>
                <w:t>https://adebiportal.kz/web/viewer.php?file=/storage/content/books/Ep1KqYzgsFM5qDiM09BkKSU1DOYnlzZuq8Kgq55a.pdf&amp;ln=kz</w:t>
              </w:r>
            </w:hyperlink>
          </w:p>
          <w:p w:rsidR="00400E8A" w:rsidRPr="0058750F" w:rsidRDefault="00400E8A" w:rsidP="00220504">
            <w:pPr>
              <w:jc w:val="center"/>
              <w:rPr>
                <w:sz w:val="20"/>
                <w:szCs w:val="20"/>
                <w:lang w:val="kk-KZ"/>
              </w:rPr>
            </w:pPr>
            <w:r w:rsidRPr="0058750F">
              <w:rPr>
                <w:sz w:val="20"/>
                <w:szCs w:val="20"/>
                <w:lang w:val="kk-KZ"/>
              </w:rPr>
              <w:t>І кітап</w:t>
            </w:r>
          </w:p>
          <w:p w:rsidR="00400E8A" w:rsidRPr="00C217CD" w:rsidRDefault="00400E8A" w:rsidP="00220504">
            <w:pPr>
              <w:jc w:val="both"/>
              <w:rPr>
                <w:color w:val="FF0000"/>
                <w:sz w:val="20"/>
                <w:szCs w:val="20"/>
                <w:lang w:val="kk-KZ"/>
              </w:rPr>
            </w:pPr>
          </w:p>
        </w:tc>
        <w:tc>
          <w:tcPr>
            <w:tcW w:w="993" w:type="dxa"/>
          </w:tcPr>
          <w:p w:rsidR="00400E8A" w:rsidRPr="00F700E4" w:rsidRDefault="00400E8A" w:rsidP="00220504">
            <w:pPr>
              <w:jc w:val="center"/>
              <w:rPr>
                <w:sz w:val="20"/>
                <w:szCs w:val="20"/>
                <w:lang w:val="kk-KZ"/>
              </w:rPr>
            </w:pPr>
            <w:r>
              <w:rPr>
                <w:sz w:val="20"/>
                <w:szCs w:val="20"/>
                <w:lang w:val="kk-KZ"/>
              </w:rPr>
              <w:t>254</w:t>
            </w:r>
          </w:p>
          <w:p w:rsidR="00400E8A" w:rsidRPr="00F700E4" w:rsidRDefault="00400E8A" w:rsidP="00220504">
            <w:pPr>
              <w:jc w:val="center"/>
              <w:rPr>
                <w:sz w:val="20"/>
                <w:szCs w:val="20"/>
                <w:lang w:val="kk-KZ"/>
              </w:rPr>
            </w:pPr>
          </w:p>
          <w:p w:rsidR="00400E8A" w:rsidRPr="00F700E4" w:rsidRDefault="00400E8A" w:rsidP="00220504">
            <w:pPr>
              <w:rPr>
                <w:sz w:val="20"/>
                <w:szCs w:val="20"/>
                <w:lang w:val="kk-KZ"/>
              </w:rPr>
            </w:pPr>
          </w:p>
        </w:tc>
      </w:tr>
      <w:tr w:rsidR="00400E8A" w:rsidRPr="00F700E4" w:rsidTr="00220504">
        <w:trPr>
          <w:trHeight w:val="2544"/>
        </w:trPr>
        <w:tc>
          <w:tcPr>
            <w:tcW w:w="426" w:type="dxa"/>
          </w:tcPr>
          <w:p w:rsidR="00400E8A" w:rsidRPr="00F700E4" w:rsidRDefault="00400E8A" w:rsidP="00220504">
            <w:pPr>
              <w:jc w:val="center"/>
              <w:rPr>
                <w:sz w:val="20"/>
                <w:szCs w:val="20"/>
                <w:lang w:val="kk-KZ"/>
              </w:rPr>
            </w:pPr>
            <w:r w:rsidRPr="00F700E4">
              <w:rPr>
                <w:sz w:val="20"/>
                <w:szCs w:val="20"/>
                <w:lang w:val="kk-KZ"/>
              </w:rPr>
              <w:t>2.</w:t>
            </w:r>
          </w:p>
        </w:tc>
        <w:tc>
          <w:tcPr>
            <w:tcW w:w="1700" w:type="dxa"/>
          </w:tcPr>
          <w:p w:rsidR="00400E8A" w:rsidRPr="00F700E4" w:rsidRDefault="00400E8A" w:rsidP="00220504">
            <w:pPr>
              <w:ind w:left="-112" w:right="-103"/>
              <w:jc w:val="center"/>
              <w:rPr>
                <w:b/>
                <w:sz w:val="20"/>
                <w:szCs w:val="20"/>
                <w:lang w:val="kk-KZ"/>
              </w:rPr>
            </w:pPr>
            <w:r>
              <w:rPr>
                <w:b/>
                <w:sz w:val="20"/>
                <w:szCs w:val="20"/>
                <w:lang w:val="kk-KZ"/>
              </w:rPr>
              <w:t xml:space="preserve">«Теңіз қорқауы» </w:t>
            </w:r>
            <w:r w:rsidRPr="00680C1B">
              <w:rPr>
                <w:b/>
                <w:bCs/>
                <w:sz w:val="20"/>
                <w:szCs w:val="20"/>
              </w:rPr>
              <w:t>–</w:t>
            </w:r>
            <w:r>
              <w:rPr>
                <w:b/>
                <w:sz w:val="20"/>
                <w:szCs w:val="20"/>
                <w:lang w:val="kk-KZ"/>
              </w:rPr>
              <w:t xml:space="preserve"> </w:t>
            </w:r>
            <w:r w:rsidRPr="00F700E4">
              <w:rPr>
                <w:sz w:val="20"/>
                <w:szCs w:val="20"/>
                <w:lang w:val="kk-KZ"/>
              </w:rPr>
              <w:t>Джек Лондон</w:t>
            </w:r>
          </w:p>
        </w:tc>
        <w:tc>
          <w:tcPr>
            <w:tcW w:w="3970" w:type="dxa"/>
          </w:tcPr>
          <w:p w:rsidR="00400E8A" w:rsidRPr="00F700E4" w:rsidRDefault="00400E8A" w:rsidP="00220504">
            <w:pPr>
              <w:jc w:val="both"/>
              <w:rPr>
                <w:i/>
                <w:sz w:val="20"/>
                <w:szCs w:val="20"/>
                <w:lang w:val="kk-KZ"/>
              </w:rPr>
            </w:pPr>
            <w:r w:rsidRPr="00F700E4">
              <w:rPr>
                <w:i/>
                <w:sz w:val="20"/>
                <w:szCs w:val="20"/>
                <w:lang w:val="kk-KZ"/>
              </w:rPr>
              <w:t>Қаламгерлер ішінде өмірлік тәжірибесінің көптігімен ерекшеленетін америкалық жазушы Джек Лондонның «Теңіз қорқауы» романы әлемнің көптеген тіліне аударылып, бірнеше рет экранизацияланған. XIX ғасыр соңындағы теңізшілер өмірінен сыр шертетін осынау романды оқығанда, өмірі кемеге мініп көрмеген адамның өзі Тынық мұхитын кесіп өткендей әсер алады. Кітап көпшілік оқырманға арналады.</w:t>
            </w:r>
          </w:p>
          <w:p w:rsidR="00400E8A" w:rsidRPr="00F700E4" w:rsidRDefault="00400E8A" w:rsidP="00220504">
            <w:pPr>
              <w:jc w:val="both"/>
              <w:rPr>
                <w:i/>
                <w:sz w:val="20"/>
                <w:szCs w:val="20"/>
                <w:lang w:val="kk-KZ"/>
              </w:rPr>
            </w:pPr>
          </w:p>
        </w:tc>
        <w:tc>
          <w:tcPr>
            <w:tcW w:w="2126" w:type="dxa"/>
          </w:tcPr>
          <w:p w:rsidR="00400E8A" w:rsidRPr="00C217CD" w:rsidRDefault="00400E8A" w:rsidP="00220504">
            <w:pPr>
              <w:jc w:val="both"/>
              <w:rPr>
                <w:b/>
                <w:sz w:val="20"/>
                <w:szCs w:val="20"/>
                <w:lang w:val="kk-KZ"/>
              </w:rPr>
            </w:pPr>
            <w:hyperlink r:id="rId6" w:history="1">
              <w:r w:rsidRPr="00C217CD">
                <w:rPr>
                  <w:rStyle w:val="a4"/>
                  <w:sz w:val="20"/>
                  <w:szCs w:val="20"/>
                  <w:lang w:val="kk-KZ"/>
                </w:rPr>
                <w:t>https://adebiportal.kz/web/viewer.php?file=/storage/content/books/azWUBvzw4A4Gdd5m653ICyS4N0ZjsKjU47tcbUcQ.pdf&amp;ln=kz</w:t>
              </w:r>
            </w:hyperlink>
          </w:p>
        </w:tc>
        <w:tc>
          <w:tcPr>
            <w:tcW w:w="993" w:type="dxa"/>
          </w:tcPr>
          <w:p w:rsidR="00400E8A" w:rsidRPr="00F700E4" w:rsidRDefault="00400E8A" w:rsidP="00220504">
            <w:pPr>
              <w:jc w:val="center"/>
              <w:rPr>
                <w:sz w:val="20"/>
                <w:szCs w:val="20"/>
                <w:lang w:val="kk-KZ"/>
              </w:rPr>
            </w:pPr>
            <w:r w:rsidRPr="00F700E4">
              <w:rPr>
                <w:sz w:val="20"/>
                <w:szCs w:val="20"/>
                <w:lang w:val="kk-KZ"/>
              </w:rPr>
              <w:t>292</w:t>
            </w:r>
          </w:p>
        </w:tc>
      </w:tr>
      <w:tr w:rsidR="00400E8A" w:rsidRPr="00F700E4" w:rsidTr="00220504">
        <w:tc>
          <w:tcPr>
            <w:tcW w:w="9215" w:type="dxa"/>
            <w:gridSpan w:val="5"/>
          </w:tcPr>
          <w:p w:rsidR="00400E8A" w:rsidRPr="00F700E4" w:rsidRDefault="00400E8A" w:rsidP="00220504">
            <w:pPr>
              <w:jc w:val="center"/>
              <w:rPr>
                <w:b/>
                <w:sz w:val="20"/>
                <w:szCs w:val="20"/>
                <w:lang w:val="kk-KZ"/>
              </w:rPr>
            </w:pPr>
            <w:r w:rsidRPr="00F700E4">
              <w:rPr>
                <w:b/>
                <w:sz w:val="20"/>
                <w:szCs w:val="20"/>
                <w:lang w:val="kk-KZ"/>
              </w:rPr>
              <w:t xml:space="preserve">9 сынып – «Ғасырлар тарихты жырлайды» </w:t>
            </w:r>
          </w:p>
          <w:p w:rsidR="00400E8A" w:rsidRPr="00F700E4" w:rsidRDefault="00400E8A" w:rsidP="00220504">
            <w:pPr>
              <w:jc w:val="center"/>
              <w:rPr>
                <w:sz w:val="20"/>
                <w:szCs w:val="20"/>
                <w:lang w:val="kk-KZ"/>
              </w:rPr>
            </w:pPr>
            <w:r w:rsidRPr="00F700E4">
              <w:rPr>
                <w:sz w:val="20"/>
                <w:szCs w:val="20"/>
                <w:lang w:val="kk-KZ"/>
              </w:rPr>
              <w:t xml:space="preserve">тақырыбында жасөспірімдерге арналған кітаптар </w:t>
            </w:r>
          </w:p>
          <w:p w:rsidR="00400E8A" w:rsidRPr="00F700E4" w:rsidRDefault="00400E8A" w:rsidP="00220504">
            <w:pPr>
              <w:jc w:val="center"/>
              <w:rPr>
                <w:sz w:val="20"/>
                <w:szCs w:val="20"/>
                <w:lang w:val="kk-KZ"/>
              </w:rPr>
            </w:pPr>
          </w:p>
        </w:tc>
      </w:tr>
      <w:tr w:rsidR="00400E8A" w:rsidRPr="00F700E4" w:rsidTr="00220504">
        <w:tc>
          <w:tcPr>
            <w:tcW w:w="426" w:type="dxa"/>
          </w:tcPr>
          <w:p w:rsidR="00400E8A" w:rsidRPr="00F700E4" w:rsidRDefault="00400E8A" w:rsidP="00220504">
            <w:pPr>
              <w:jc w:val="center"/>
              <w:rPr>
                <w:sz w:val="20"/>
                <w:szCs w:val="20"/>
                <w:lang w:val="kk-KZ"/>
              </w:rPr>
            </w:pPr>
            <w:r w:rsidRPr="00F700E4">
              <w:rPr>
                <w:sz w:val="20"/>
                <w:szCs w:val="20"/>
                <w:lang w:val="kk-KZ"/>
              </w:rPr>
              <w:t>1.</w:t>
            </w:r>
          </w:p>
        </w:tc>
        <w:tc>
          <w:tcPr>
            <w:tcW w:w="1700" w:type="dxa"/>
          </w:tcPr>
          <w:p w:rsidR="00400E8A" w:rsidRPr="00F700E4" w:rsidRDefault="00400E8A" w:rsidP="00220504">
            <w:pPr>
              <w:jc w:val="center"/>
              <w:rPr>
                <w:b/>
                <w:sz w:val="20"/>
                <w:szCs w:val="20"/>
                <w:lang w:val="kk-KZ"/>
              </w:rPr>
            </w:pPr>
            <w:r>
              <w:rPr>
                <w:b/>
                <w:sz w:val="20"/>
                <w:szCs w:val="20"/>
                <w:lang w:val="kk-KZ"/>
              </w:rPr>
              <w:t xml:space="preserve">«Үркер» </w:t>
            </w:r>
            <w:r w:rsidRPr="00680C1B">
              <w:rPr>
                <w:b/>
                <w:sz w:val="20"/>
                <w:szCs w:val="20"/>
                <w:lang w:val="kk-KZ"/>
              </w:rPr>
              <w:t>–</w:t>
            </w:r>
          </w:p>
          <w:p w:rsidR="00400E8A" w:rsidRPr="00F700E4" w:rsidRDefault="00400E8A" w:rsidP="00220504">
            <w:pPr>
              <w:jc w:val="center"/>
              <w:rPr>
                <w:b/>
                <w:sz w:val="20"/>
                <w:szCs w:val="20"/>
                <w:lang w:val="kk-KZ"/>
              </w:rPr>
            </w:pPr>
            <w:r w:rsidRPr="00F700E4">
              <w:rPr>
                <w:sz w:val="20"/>
                <w:szCs w:val="20"/>
                <w:lang w:val="kk-KZ"/>
              </w:rPr>
              <w:t>Әбіш Кекілбаев</w:t>
            </w:r>
          </w:p>
        </w:tc>
        <w:tc>
          <w:tcPr>
            <w:tcW w:w="3970" w:type="dxa"/>
          </w:tcPr>
          <w:p w:rsidR="00400E8A" w:rsidRPr="00F700E4" w:rsidRDefault="00400E8A" w:rsidP="00220504">
            <w:pPr>
              <w:jc w:val="both"/>
              <w:rPr>
                <w:i/>
                <w:sz w:val="20"/>
                <w:szCs w:val="20"/>
                <w:lang w:val="kk-KZ"/>
              </w:rPr>
            </w:pPr>
            <w:r w:rsidRPr="00F700E4">
              <w:rPr>
                <w:i/>
                <w:sz w:val="20"/>
                <w:szCs w:val="20"/>
                <w:lang w:val="kk-KZ"/>
              </w:rPr>
              <w:t>Кітапта автор қазақ халқының басынан өткен ауыр кезеңдерге тоқталып, дәлірек айтқанда XII, XVIII ғасырлар аралығында орын алған оқиғаларды жазған. Әбіш Кекілбаев тарихи деректерге сүйеніп, оқырманға сол заманның шындығын, қазақтың тәуелсіздікке деген күресін қарапайым тілмен түсіндіруге тырысқан. Басты кейіпкерлердің прототиптері: Тәуке хан, Әбілқайыр хан, Бөкенбай батыр. Ал Тевкелевтің немесе бүкіл елдің атынан сөйлеген билер: Төле, Қазыбек, Әйтеке.</w:t>
            </w:r>
          </w:p>
        </w:tc>
        <w:tc>
          <w:tcPr>
            <w:tcW w:w="2126" w:type="dxa"/>
          </w:tcPr>
          <w:p w:rsidR="00400E8A" w:rsidRPr="00C217CD" w:rsidRDefault="00400E8A" w:rsidP="00220504">
            <w:pPr>
              <w:rPr>
                <w:sz w:val="20"/>
                <w:szCs w:val="20"/>
                <w:lang w:val="kk-KZ"/>
              </w:rPr>
            </w:pPr>
            <w:hyperlink r:id="rId7" w:history="1">
              <w:r w:rsidRPr="00C217CD">
                <w:rPr>
                  <w:rStyle w:val="a4"/>
                  <w:sz w:val="20"/>
                  <w:szCs w:val="20"/>
                  <w:lang w:val="kk-KZ"/>
                </w:rPr>
                <w:t>https://adebiportal.kz/web/viewer.php?file=/storage/upload/iblock/b0e/%D2%AE%D1%80%D0%BA%D0%B5%D1%80%20(%D3%98.%D0%9A%D0%B5%D0%BA%D1%96%D0%BB%D0%B1%D0%B0%D0%B5%D0%B2).pdf&amp;ln=kz</w:t>
              </w:r>
            </w:hyperlink>
          </w:p>
        </w:tc>
        <w:tc>
          <w:tcPr>
            <w:tcW w:w="993" w:type="dxa"/>
          </w:tcPr>
          <w:p w:rsidR="00400E8A" w:rsidRPr="006257DA" w:rsidRDefault="00400E8A" w:rsidP="00220504">
            <w:pPr>
              <w:jc w:val="center"/>
              <w:rPr>
                <w:sz w:val="20"/>
                <w:szCs w:val="20"/>
              </w:rPr>
            </w:pPr>
            <w:r>
              <w:rPr>
                <w:sz w:val="20"/>
                <w:szCs w:val="20"/>
                <w:lang w:val="kk-KZ"/>
              </w:rPr>
              <w:t>350</w:t>
            </w:r>
          </w:p>
        </w:tc>
      </w:tr>
      <w:tr w:rsidR="00400E8A" w:rsidRPr="00F700E4" w:rsidTr="00220504">
        <w:tc>
          <w:tcPr>
            <w:tcW w:w="426" w:type="dxa"/>
          </w:tcPr>
          <w:p w:rsidR="00400E8A" w:rsidRPr="00F700E4" w:rsidRDefault="00400E8A" w:rsidP="00220504">
            <w:pPr>
              <w:jc w:val="center"/>
              <w:rPr>
                <w:sz w:val="20"/>
                <w:szCs w:val="20"/>
                <w:lang w:val="kk-KZ"/>
              </w:rPr>
            </w:pPr>
            <w:r w:rsidRPr="00F700E4">
              <w:rPr>
                <w:sz w:val="20"/>
                <w:szCs w:val="20"/>
                <w:lang w:val="kk-KZ"/>
              </w:rPr>
              <w:t>2.</w:t>
            </w:r>
          </w:p>
        </w:tc>
        <w:tc>
          <w:tcPr>
            <w:tcW w:w="1700" w:type="dxa"/>
          </w:tcPr>
          <w:p w:rsidR="00400E8A" w:rsidRPr="00F700E4" w:rsidRDefault="00400E8A" w:rsidP="00220504">
            <w:pPr>
              <w:ind w:left="-112" w:right="-103"/>
              <w:jc w:val="center"/>
              <w:rPr>
                <w:b/>
                <w:sz w:val="20"/>
                <w:szCs w:val="20"/>
              </w:rPr>
            </w:pPr>
            <w:r w:rsidRPr="00F700E4">
              <w:rPr>
                <w:b/>
                <w:bCs/>
                <w:sz w:val="20"/>
                <w:szCs w:val="20"/>
              </w:rPr>
              <w:t>«</w:t>
            </w:r>
            <w:r w:rsidRPr="00C57B9C">
              <w:rPr>
                <w:b/>
                <w:bCs/>
                <w:sz w:val="20"/>
                <w:szCs w:val="20"/>
                <w:lang w:val="kk-KZ"/>
              </w:rPr>
              <w:t xml:space="preserve">Қазына аралы» – </w:t>
            </w:r>
            <w:r w:rsidRPr="00C57B9C">
              <w:rPr>
                <w:sz w:val="20"/>
                <w:szCs w:val="20"/>
                <w:lang w:val="kk-KZ"/>
              </w:rPr>
              <w:t>Роберт Льюис Стивенсон</w:t>
            </w:r>
          </w:p>
          <w:p w:rsidR="00400E8A" w:rsidRPr="00F700E4" w:rsidRDefault="00400E8A" w:rsidP="00220504">
            <w:pPr>
              <w:jc w:val="center"/>
              <w:rPr>
                <w:b/>
                <w:sz w:val="20"/>
                <w:szCs w:val="20"/>
                <w:highlight w:val="green"/>
                <w:lang w:val="kk-KZ"/>
              </w:rPr>
            </w:pPr>
          </w:p>
        </w:tc>
        <w:tc>
          <w:tcPr>
            <w:tcW w:w="3970" w:type="dxa"/>
          </w:tcPr>
          <w:p w:rsidR="00400E8A" w:rsidRPr="00F700E4" w:rsidRDefault="00400E8A" w:rsidP="00220504">
            <w:pPr>
              <w:jc w:val="both"/>
              <w:rPr>
                <w:i/>
                <w:sz w:val="20"/>
                <w:szCs w:val="20"/>
                <w:lang w:val="kk-KZ"/>
              </w:rPr>
            </w:pPr>
            <w:r w:rsidRPr="00F700E4">
              <w:rPr>
                <w:i/>
                <w:iCs/>
                <w:color w:val="212529"/>
                <w:sz w:val="20"/>
                <w:szCs w:val="20"/>
                <w:shd w:val="clear" w:color="auto" w:fill="FFFFFF"/>
                <w:lang w:val="kk-KZ"/>
              </w:rPr>
              <w:t xml:space="preserve">Роман таңғажайып оқиғаларға толы. Автор қазына іздеушілердің қатерлі сапары жайлы аса әсерлі баяндайды. Кемеліне келген әлемдегі ұлы империялардың бірі – ағылшын метраполиясы жаңа жерлерді игеруде, дәулет жинап, қазына толтыруда алдына жан салмағаны аян. Осы әлеуметтік дамудан туындаған сұраныс адам қиялын тербетіп, оны алыста қиын, қатерлі сапарға жүрексінбей аттанатын қылып </w:t>
            </w:r>
            <w:r w:rsidRPr="00F700E4">
              <w:rPr>
                <w:i/>
                <w:iCs/>
                <w:color w:val="212529"/>
                <w:sz w:val="20"/>
                <w:szCs w:val="20"/>
                <w:shd w:val="clear" w:color="auto" w:fill="FFFFFF"/>
                <w:lang w:val="kk-KZ"/>
              </w:rPr>
              <w:lastRenderedPageBreak/>
              <w:t>тәрбиелейтін мәдениетке зәру еді. Басы бос, көкірегі арманға толы, жан-жағына еркін де азат көзқараспен қарап, дүниенің бар байлығын астына басуды ойлаған қоғамның сұранысына орай осы «Қазына аралы» сынды шығармалар дүниеге келді.</w:t>
            </w:r>
          </w:p>
        </w:tc>
        <w:tc>
          <w:tcPr>
            <w:tcW w:w="2126" w:type="dxa"/>
          </w:tcPr>
          <w:p w:rsidR="00400E8A" w:rsidRPr="00C217CD" w:rsidRDefault="00400E8A" w:rsidP="00220504">
            <w:pPr>
              <w:rPr>
                <w:sz w:val="20"/>
                <w:szCs w:val="20"/>
                <w:lang w:val="kk-KZ"/>
              </w:rPr>
            </w:pPr>
            <w:hyperlink r:id="rId8" w:history="1">
              <w:r w:rsidRPr="00C217CD">
                <w:rPr>
                  <w:rStyle w:val="a4"/>
                  <w:sz w:val="20"/>
                  <w:szCs w:val="20"/>
                  <w:lang w:val="kk-KZ"/>
                </w:rPr>
                <w:t>https://adebiportal.kz/web/viewer.php?file=/storage/upload/iblock/c32/c328c0f4e92245750e6eeb783f450596.pdf&amp;ln=kz</w:t>
              </w:r>
            </w:hyperlink>
          </w:p>
          <w:p w:rsidR="00400E8A" w:rsidRPr="00C217CD" w:rsidRDefault="00400E8A" w:rsidP="00220504">
            <w:pPr>
              <w:rPr>
                <w:sz w:val="20"/>
                <w:szCs w:val="20"/>
                <w:lang w:val="kk-KZ"/>
              </w:rPr>
            </w:pPr>
          </w:p>
        </w:tc>
        <w:tc>
          <w:tcPr>
            <w:tcW w:w="993" w:type="dxa"/>
          </w:tcPr>
          <w:p w:rsidR="00400E8A" w:rsidRPr="00F700E4" w:rsidRDefault="00400E8A" w:rsidP="00220504">
            <w:pPr>
              <w:jc w:val="center"/>
              <w:rPr>
                <w:sz w:val="20"/>
                <w:szCs w:val="20"/>
                <w:lang w:val="kk-KZ"/>
              </w:rPr>
            </w:pPr>
            <w:r w:rsidRPr="00F700E4">
              <w:rPr>
                <w:sz w:val="20"/>
                <w:szCs w:val="20"/>
                <w:lang w:val="kk-KZ"/>
              </w:rPr>
              <w:t>256</w:t>
            </w:r>
          </w:p>
        </w:tc>
      </w:tr>
      <w:tr w:rsidR="00400E8A" w:rsidRPr="00F700E4" w:rsidTr="00220504">
        <w:tc>
          <w:tcPr>
            <w:tcW w:w="9215" w:type="dxa"/>
            <w:gridSpan w:val="5"/>
          </w:tcPr>
          <w:p w:rsidR="00400E8A" w:rsidRPr="00F700E4" w:rsidRDefault="00400E8A" w:rsidP="00220504">
            <w:pPr>
              <w:jc w:val="center"/>
              <w:rPr>
                <w:b/>
                <w:sz w:val="20"/>
                <w:szCs w:val="20"/>
                <w:lang w:val="kk-KZ"/>
              </w:rPr>
            </w:pPr>
            <w:r w:rsidRPr="00F700E4">
              <w:rPr>
                <w:b/>
                <w:sz w:val="20"/>
                <w:szCs w:val="20"/>
                <w:lang w:val="kk-KZ"/>
              </w:rPr>
              <w:lastRenderedPageBreak/>
              <w:t>10 сынып – «Ұлы Дала ұлағаты»</w:t>
            </w:r>
          </w:p>
          <w:p w:rsidR="00400E8A" w:rsidRPr="00F700E4" w:rsidRDefault="00400E8A" w:rsidP="00220504">
            <w:pPr>
              <w:jc w:val="center"/>
              <w:rPr>
                <w:sz w:val="20"/>
                <w:szCs w:val="20"/>
                <w:lang w:val="kk-KZ"/>
              </w:rPr>
            </w:pPr>
            <w:r w:rsidRPr="00F700E4">
              <w:rPr>
                <w:b/>
                <w:sz w:val="20"/>
                <w:szCs w:val="20"/>
                <w:lang w:val="kk-KZ"/>
              </w:rPr>
              <w:t xml:space="preserve"> </w:t>
            </w:r>
            <w:r w:rsidRPr="00F700E4">
              <w:rPr>
                <w:sz w:val="20"/>
                <w:szCs w:val="20"/>
                <w:lang w:val="kk-KZ"/>
              </w:rPr>
              <w:t>тақырыбында жоғары сынып оқушыларына арналған кітаптар</w:t>
            </w:r>
          </w:p>
          <w:p w:rsidR="00400E8A" w:rsidRPr="00F700E4" w:rsidRDefault="00400E8A" w:rsidP="00220504">
            <w:pPr>
              <w:rPr>
                <w:b/>
                <w:sz w:val="20"/>
                <w:szCs w:val="20"/>
                <w:lang w:val="kk-KZ"/>
              </w:rPr>
            </w:pPr>
          </w:p>
        </w:tc>
      </w:tr>
      <w:tr w:rsidR="00400E8A" w:rsidRPr="00F700E4" w:rsidTr="00220504">
        <w:tc>
          <w:tcPr>
            <w:tcW w:w="426" w:type="dxa"/>
          </w:tcPr>
          <w:p w:rsidR="00400E8A" w:rsidRPr="00F700E4" w:rsidRDefault="00400E8A" w:rsidP="00220504">
            <w:pPr>
              <w:jc w:val="center"/>
              <w:rPr>
                <w:sz w:val="20"/>
                <w:szCs w:val="20"/>
                <w:lang w:val="kk-KZ"/>
              </w:rPr>
            </w:pPr>
            <w:r w:rsidRPr="00F700E4">
              <w:rPr>
                <w:sz w:val="20"/>
                <w:szCs w:val="20"/>
                <w:lang w:val="kk-KZ"/>
              </w:rPr>
              <w:t>1.</w:t>
            </w:r>
          </w:p>
        </w:tc>
        <w:tc>
          <w:tcPr>
            <w:tcW w:w="1700" w:type="dxa"/>
          </w:tcPr>
          <w:p w:rsidR="00400E8A" w:rsidRPr="00F700E4" w:rsidRDefault="00400E8A" w:rsidP="00220504">
            <w:pPr>
              <w:ind w:left="-254" w:right="-103"/>
              <w:jc w:val="center"/>
              <w:rPr>
                <w:b/>
                <w:sz w:val="20"/>
                <w:szCs w:val="20"/>
                <w:lang w:val="kk-KZ"/>
              </w:rPr>
            </w:pPr>
            <w:r>
              <w:rPr>
                <w:b/>
                <w:sz w:val="20"/>
                <w:szCs w:val="20"/>
                <w:lang w:val="kk-KZ"/>
              </w:rPr>
              <w:t>Көшпенділер</w:t>
            </w:r>
            <w:r w:rsidRPr="00F700E4">
              <w:rPr>
                <w:b/>
                <w:sz w:val="20"/>
                <w:szCs w:val="20"/>
                <w:lang w:val="kk-KZ"/>
              </w:rPr>
              <w:t xml:space="preserve"> </w:t>
            </w:r>
            <w:r w:rsidRPr="005D6F13">
              <w:rPr>
                <w:sz w:val="20"/>
                <w:szCs w:val="20"/>
                <w:lang w:val="kk-KZ"/>
              </w:rPr>
              <w:t>2.</w:t>
            </w:r>
            <w:r w:rsidRPr="00F700E4">
              <w:rPr>
                <w:b/>
                <w:sz w:val="20"/>
                <w:szCs w:val="20"/>
                <w:lang w:val="kk-KZ"/>
              </w:rPr>
              <w:t xml:space="preserve">  </w:t>
            </w:r>
            <w:r>
              <w:rPr>
                <w:b/>
                <w:sz w:val="20"/>
                <w:szCs w:val="20"/>
                <w:lang w:val="kk-KZ"/>
              </w:rPr>
              <w:t>«</w:t>
            </w:r>
            <w:r w:rsidRPr="00F700E4">
              <w:rPr>
                <w:b/>
                <w:sz w:val="20"/>
                <w:szCs w:val="20"/>
                <w:lang w:val="kk-KZ"/>
              </w:rPr>
              <w:t xml:space="preserve">Жанталас» – </w:t>
            </w:r>
          </w:p>
          <w:p w:rsidR="00400E8A" w:rsidRPr="00F700E4" w:rsidRDefault="00400E8A" w:rsidP="00220504">
            <w:pPr>
              <w:ind w:left="-112" w:right="-103"/>
              <w:jc w:val="center"/>
              <w:rPr>
                <w:b/>
                <w:sz w:val="20"/>
                <w:szCs w:val="20"/>
                <w:lang w:val="kk-KZ"/>
              </w:rPr>
            </w:pPr>
            <w:r w:rsidRPr="00F700E4">
              <w:rPr>
                <w:sz w:val="20"/>
                <w:szCs w:val="20"/>
                <w:lang w:val="kk-KZ"/>
              </w:rPr>
              <w:t>Ілияс Есенберлин</w:t>
            </w:r>
          </w:p>
        </w:tc>
        <w:tc>
          <w:tcPr>
            <w:tcW w:w="3970" w:type="dxa"/>
          </w:tcPr>
          <w:p w:rsidR="00400E8A" w:rsidRPr="00F700E4" w:rsidRDefault="00400E8A" w:rsidP="00220504">
            <w:pPr>
              <w:jc w:val="both"/>
              <w:rPr>
                <w:i/>
                <w:sz w:val="20"/>
                <w:szCs w:val="20"/>
                <w:lang w:val="kk-KZ"/>
              </w:rPr>
            </w:pPr>
            <w:r w:rsidRPr="00F700E4">
              <w:rPr>
                <w:i/>
                <w:sz w:val="20"/>
                <w:szCs w:val="20"/>
                <w:lang w:val="kk-KZ"/>
              </w:rPr>
              <w:t>Ілияс Есенберлиннің шығармашылығында атақты «Көшпенділер» трилогиясы негізгі орын алады‚ ол эпикалық құлаш-қарымымен‚ оқиғалардың серпінділігімен‚ қазақ тарихының жанды әрі қайталанбас тұлғалардың бейнесімен‚ тілінің шынайлығымен және айқындылығымен ерекшеленеді.</w:t>
            </w:r>
          </w:p>
        </w:tc>
        <w:tc>
          <w:tcPr>
            <w:tcW w:w="2126" w:type="dxa"/>
          </w:tcPr>
          <w:p w:rsidR="00400E8A" w:rsidRPr="00C217CD" w:rsidRDefault="00400E8A" w:rsidP="00220504">
            <w:pPr>
              <w:rPr>
                <w:sz w:val="20"/>
                <w:szCs w:val="20"/>
                <w:lang w:val="kk-KZ"/>
              </w:rPr>
            </w:pPr>
            <w:hyperlink r:id="rId9" w:history="1">
              <w:r w:rsidRPr="00C217CD">
                <w:rPr>
                  <w:rStyle w:val="a4"/>
                  <w:sz w:val="20"/>
                  <w:szCs w:val="20"/>
                  <w:lang w:val="kk-KZ"/>
                </w:rPr>
                <w:t>https://adebiportal.kz/web/viewer.php?file=/storage/upload/iblock/550/55025c74bbe132f0b3cfc0560ab65217.pdf&amp;ln=kz</w:t>
              </w:r>
            </w:hyperlink>
          </w:p>
          <w:p w:rsidR="00400E8A" w:rsidRPr="00C217CD" w:rsidRDefault="00400E8A" w:rsidP="00220504">
            <w:pPr>
              <w:rPr>
                <w:sz w:val="20"/>
                <w:szCs w:val="20"/>
                <w:lang w:val="kk-KZ"/>
              </w:rPr>
            </w:pPr>
          </w:p>
        </w:tc>
        <w:tc>
          <w:tcPr>
            <w:tcW w:w="993" w:type="dxa"/>
          </w:tcPr>
          <w:p w:rsidR="00400E8A" w:rsidRPr="00F700E4" w:rsidRDefault="00400E8A" w:rsidP="00220504">
            <w:pPr>
              <w:jc w:val="center"/>
              <w:rPr>
                <w:sz w:val="20"/>
                <w:szCs w:val="20"/>
                <w:lang w:val="kk-KZ"/>
              </w:rPr>
            </w:pPr>
            <w:r>
              <w:rPr>
                <w:sz w:val="20"/>
                <w:szCs w:val="20"/>
                <w:lang w:val="kk-KZ"/>
              </w:rPr>
              <w:t>379</w:t>
            </w:r>
          </w:p>
        </w:tc>
      </w:tr>
      <w:tr w:rsidR="00400E8A" w:rsidRPr="00F700E4" w:rsidTr="00220504">
        <w:tc>
          <w:tcPr>
            <w:tcW w:w="426" w:type="dxa"/>
          </w:tcPr>
          <w:p w:rsidR="00400E8A" w:rsidRPr="00F700E4" w:rsidRDefault="00400E8A" w:rsidP="00220504">
            <w:pPr>
              <w:jc w:val="center"/>
              <w:rPr>
                <w:sz w:val="20"/>
                <w:szCs w:val="20"/>
                <w:lang w:val="kk-KZ"/>
              </w:rPr>
            </w:pPr>
            <w:r w:rsidRPr="00F700E4">
              <w:rPr>
                <w:sz w:val="20"/>
                <w:szCs w:val="20"/>
                <w:lang w:val="kk-KZ"/>
              </w:rPr>
              <w:t>2.</w:t>
            </w:r>
          </w:p>
        </w:tc>
        <w:tc>
          <w:tcPr>
            <w:tcW w:w="1700" w:type="dxa"/>
          </w:tcPr>
          <w:p w:rsidR="00400E8A" w:rsidRPr="00F700E4" w:rsidRDefault="00400E8A" w:rsidP="00220504">
            <w:pPr>
              <w:rPr>
                <w:b/>
                <w:sz w:val="20"/>
                <w:szCs w:val="20"/>
                <w:lang w:val="kk-KZ"/>
              </w:rPr>
            </w:pPr>
            <w:r w:rsidRPr="00F700E4">
              <w:rPr>
                <w:b/>
                <w:bCs/>
                <w:sz w:val="20"/>
                <w:szCs w:val="20"/>
                <w:lang w:val="kk-KZ"/>
              </w:rPr>
              <w:t>«Могиканның со</w:t>
            </w:r>
            <w:r>
              <w:rPr>
                <w:b/>
                <w:bCs/>
                <w:sz w:val="20"/>
                <w:szCs w:val="20"/>
                <w:lang w:val="kk-KZ"/>
              </w:rPr>
              <w:t>ң</w:t>
            </w:r>
            <w:r w:rsidRPr="00F700E4">
              <w:rPr>
                <w:b/>
                <w:bCs/>
                <w:sz w:val="20"/>
                <w:szCs w:val="20"/>
                <w:lang w:val="kk-KZ"/>
              </w:rPr>
              <w:t>ғы тұяғы»</w:t>
            </w:r>
            <w:r>
              <w:rPr>
                <w:b/>
                <w:sz w:val="20"/>
                <w:szCs w:val="20"/>
                <w:lang w:val="kk-KZ"/>
              </w:rPr>
              <w:t xml:space="preserve"> </w:t>
            </w:r>
            <w:r w:rsidRPr="00680C1B">
              <w:rPr>
                <w:b/>
                <w:sz w:val="20"/>
                <w:szCs w:val="20"/>
                <w:lang w:val="kk-KZ"/>
              </w:rPr>
              <w:t>–</w:t>
            </w:r>
            <w:r w:rsidRPr="00F700E4">
              <w:rPr>
                <w:b/>
                <w:sz w:val="20"/>
                <w:szCs w:val="20"/>
                <w:lang w:val="kk-KZ"/>
              </w:rPr>
              <w:t xml:space="preserve"> </w:t>
            </w:r>
            <w:r w:rsidRPr="00F700E4">
              <w:rPr>
                <w:sz w:val="20"/>
                <w:szCs w:val="20"/>
                <w:lang w:val="kk-KZ"/>
              </w:rPr>
              <w:t>Фенимор Купер</w:t>
            </w:r>
          </w:p>
          <w:p w:rsidR="00400E8A" w:rsidRPr="00F700E4" w:rsidRDefault="00400E8A" w:rsidP="00220504">
            <w:pPr>
              <w:rPr>
                <w:b/>
                <w:sz w:val="20"/>
                <w:szCs w:val="20"/>
                <w:lang w:val="kk-KZ"/>
              </w:rPr>
            </w:pPr>
          </w:p>
          <w:p w:rsidR="00400E8A" w:rsidRPr="00F700E4" w:rsidRDefault="00400E8A" w:rsidP="00220504">
            <w:pPr>
              <w:ind w:left="-112" w:right="-103"/>
              <w:rPr>
                <w:b/>
                <w:bCs/>
                <w:sz w:val="20"/>
                <w:szCs w:val="20"/>
                <w:lang w:val="kk-KZ"/>
              </w:rPr>
            </w:pPr>
          </w:p>
        </w:tc>
        <w:tc>
          <w:tcPr>
            <w:tcW w:w="3970" w:type="dxa"/>
          </w:tcPr>
          <w:p w:rsidR="00400E8A" w:rsidRPr="00F700E4" w:rsidRDefault="00400E8A" w:rsidP="00220504">
            <w:pPr>
              <w:jc w:val="both"/>
              <w:rPr>
                <w:i/>
                <w:iCs/>
                <w:color w:val="212529"/>
                <w:sz w:val="20"/>
                <w:szCs w:val="20"/>
                <w:shd w:val="clear" w:color="auto" w:fill="FFFFFF"/>
                <w:lang w:val="kk-KZ"/>
              </w:rPr>
            </w:pPr>
            <w:r w:rsidRPr="00F700E4">
              <w:rPr>
                <w:i/>
                <w:iCs/>
                <w:sz w:val="20"/>
                <w:szCs w:val="20"/>
                <w:lang w:val="kk-KZ"/>
              </w:rPr>
              <w:t>Американың әйгілі жазушысы Ф.Купер «Могиканның соңғы тұяғы» атты бұл романында өзгенің жеріне көз алартып, ұлын – құл, қызын –күң етуге үйренген отаршыл елдердің үндістерге көрсеткен зорлық-зомбылығын, құрып бітуге айналған үндіс тайпаларының бостандық жолындағы күресін баяндайды. Романда басты кейіпкерлер, отаршылдармен қасық қаны қалғанша жан аямай күрескен, халқының аяулы ұлдары Чингачгук пен оның ұлы Ункастың ерлік істері баяндалады. Олардың өмірі – отанды қалай сүю керектігін, қалай қастерлеу керектігін барша ұрпаққа үлгі еткендей.</w:t>
            </w:r>
          </w:p>
        </w:tc>
        <w:tc>
          <w:tcPr>
            <w:tcW w:w="2126" w:type="dxa"/>
          </w:tcPr>
          <w:p w:rsidR="00400E8A" w:rsidRPr="00C217CD" w:rsidRDefault="00400E8A" w:rsidP="00220504">
            <w:pPr>
              <w:jc w:val="both"/>
              <w:rPr>
                <w:sz w:val="20"/>
                <w:szCs w:val="20"/>
                <w:lang w:val="kk-KZ"/>
              </w:rPr>
            </w:pPr>
            <w:hyperlink r:id="rId10" w:history="1">
              <w:r w:rsidRPr="00C217CD">
                <w:rPr>
                  <w:rStyle w:val="a4"/>
                  <w:sz w:val="20"/>
                  <w:szCs w:val="20"/>
                  <w:lang w:val="kk-KZ"/>
                </w:rPr>
                <w:t>https://adebiportal.kz/web/viewer.php?file=/storage/upload/iblock/81f/81f2395bed71dcad05d601c4a2ab3514.pdf&amp;ln=kz</w:t>
              </w:r>
            </w:hyperlink>
          </w:p>
        </w:tc>
        <w:tc>
          <w:tcPr>
            <w:tcW w:w="993" w:type="dxa"/>
          </w:tcPr>
          <w:p w:rsidR="00400E8A" w:rsidRPr="00F700E4" w:rsidRDefault="00400E8A" w:rsidP="00220504">
            <w:pPr>
              <w:jc w:val="center"/>
              <w:rPr>
                <w:sz w:val="20"/>
                <w:szCs w:val="20"/>
                <w:lang w:val="kk-KZ"/>
              </w:rPr>
            </w:pPr>
            <w:r>
              <w:rPr>
                <w:sz w:val="20"/>
                <w:szCs w:val="20"/>
                <w:lang w:val="kk-KZ"/>
              </w:rPr>
              <w:t>360</w:t>
            </w:r>
          </w:p>
        </w:tc>
      </w:tr>
    </w:tbl>
    <w:p w:rsidR="00400E8A" w:rsidRDefault="00400E8A" w:rsidP="00400E8A">
      <w:pPr>
        <w:ind w:firstLine="567"/>
        <w:jc w:val="right"/>
        <w:rPr>
          <w:b/>
          <w:sz w:val="28"/>
          <w:szCs w:val="28"/>
          <w:lang w:val="kk-KZ"/>
        </w:rPr>
      </w:pPr>
    </w:p>
    <w:p w:rsidR="00400E8A" w:rsidRDefault="00400E8A" w:rsidP="00400E8A">
      <w:pPr>
        <w:ind w:firstLine="567"/>
        <w:jc w:val="right"/>
        <w:rPr>
          <w:b/>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400E8A" w:rsidRDefault="00400E8A" w:rsidP="00400E8A">
      <w:pPr>
        <w:ind w:firstLine="567"/>
        <w:jc w:val="right"/>
        <w:rPr>
          <w:i/>
          <w:sz w:val="28"/>
          <w:szCs w:val="28"/>
          <w:lang w:val="kk-KZ"/>
        </w:rPr>
      </w:pPr>
    </w:p>
    <w:p w:rsidR="00C94867" w:rsidRDefault="00C94867">
      <w:bookmarkStart w:id="0" w:name="_GoBack"/>
      <w:bookmarkEnd w:id="0"/>
    </w:p>
    <w:sectPr w:rsidR="00C94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89"/>
    <w:rsid w:val="00400E8A"/>
    <w:rsid w:val="00947089"/>
    <w:rsid w:val="00C9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0E8A"/>
    <w:pPr>
      <w:widowControl w:val="0"/>
      <w:spacing w:after="0" w:line="240" w:lineRule="auto"/>
    </w:pPr>
    <w:rPr>
      <w:rFonts w:ascii="Times New Roman" w:eastAsia="Times New Roman" w:hAnsi="Times New Roman" w:cs="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0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00E8A"/>
    <w:pPr>
      <w:widowControl w:val="0"/>
      <w:spacing w:after="0" w:line="240" w:lineRule="auto"/>
    </w:pPr>
    <w:rPr>
      <w:rFonts w:ascii="Times New Roman" w:eastAsia="Times New Roman" w:hAnsi="Times New Roman" w:cs="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0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biportal.kz/web/viewer.php?file=/storage/upload/iblock/c32/c328c0f4e92245750e6eeb783f450596.pdf&amp;ln=kz" TargetMode="External"/><Relationship Id="rId3" Type="http://schemas.openxmlformats.org/officeDocument/2006/relationships/settings" Target="settings.xml"/><Relationship Id="rId7" Type="http://schemas.openxmlformats.org/officeDocument/2006/relationships/hyperlink" Target="https://adebiportal.kz/web/viewer.php?file=/storage/upload/iblock/b0e/%D2%AE%D1%80%D0%BA%D0%B5%D1%80%20(%D3%98.%D0%9A%D0%B5%D0%BA%D1%96%D0%BB%D0%B1%D0%B0%D0%B5%D0%B2).pdf&amp;ln=k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ebiportal.kz/web/viewer.php?file=/storage/content/books/azWUBvzw4A4Gdd5m653ICyS4N0ZjsKjU47tcbUcQ.pdf&amp;ln=kz" TargetMode="External"/><Relationship Id="rId11" Type="http://schemas.openxmlformats.org/officeDocument/2006/relationships/fontTable" Target="fontTable.xml"/><Relationship Id="rId5" Type="http://schemas.openxmlformats.org/officeDocument/2006/relationships/hyperlink" Target="https://adebiportal.kz/web/viewer.php?file=/storage/content/books/Ep1KqYzgsFM5qDiM09BkKSU1DOYnlzZuq8Kgq55a.pdf&amp;ln=kz" TargetMode="External"/><Relationship Id="rId10" Type="http://schemas.openxmlformats.org/officeDocument/2006/relationships/hyperlink" Target="https://adebiportal.kz/web/viewer.php?file=/storage/upload/iblock/81f/81f2395bed71dcad05d601c4a2ab3514.pdf&amp;ln=kz" TargetMode="External"/><Relationship Id="rId4" Type="http://schemas.openxmlformats.org/officeDocument/2006/relationships/webSettings" Target="webSettings.xml"/><Relationship Id="rId9" Type="http://schemas.openxmlformats.org/officeDocument/2006/relationships/hyperlink" Target="https://adebiportal.kz/web/viewer.php?file=/storage/upload/iblock/550/55025c74bbe132f0b3cfc0560ab65217.pdf&amp;l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2023-10-02T03:14:00Z</dcterms:created>
  <dcterms:modified xsi:type="dcterms:W3CDTF">2023-10-02T03:14:00Z</dcterms:modified>
</cp:coreProperties>
</file>