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98" w:rsidRPr="00794599" w:rsidRDefault="007C2F98" w:rsidP="007C2F98">
      <w:pPr>
        <w:tabs>
          <w:tab w:val="left" w:pos="5670"/>
        </w:tabs>
        <w:contextualSpacing/>
        <w:jc w:val="right"/>
        <w:rPr>
          <w:b/>
          <w:i/>
          <w:color w:val="000000" w:themeColor="text1"/>
          <w:sz w:val="28"/>
          <w:szCs w:val="28"/>
          <w:lang w:val="kk-KZ"/>
        </w:rPr>
      </w:pPr>
      <w:bookmarkStart w:id="0" w:name="_GoBack"/>
      <w:bookmarkEnd w:id="0"/>
      <w:r>
        <w:rPr>
          <w:b/>
          <w:i/>
          <w:color w:val="000000" w:themeColor="text1"/>
          <w:sz w:val="28"/>
          <w:szCs w:val="28"/>
        </w:rPr>
        <w:t xml:space="preserve">№ </w:t>
      </w:r>
      <w:r>
        <w:rPr>
          <w:b/>
          <w:i/>
          <w:color w:val="000000" w:themeColor="text1"/>
          <w:sz w:val="28"/>
          <w:szCs w:val="28"/>
          <w:lang w:val="kk-KZ"/>
        </w:rPr>
        <w:t>2 Қосымша</w:t>
      </w:r>
    </w:p>
    <w:p w:rsidR="007C2F98" w:rsidRDefault="007C2F98" w:rsidP="007C2F98">
      <w:pPr>
        <w:tabs>
          <w:tab w:val="left" w:pos="5670"/>
        </w:tabs>
        <w:contextualSpacing/>
        <w:jc w:val="center"/>
        <w:rPr>
          <w:b/>
          <w:color w:val="000000" w:themeColor="text1"/>
          <w:sz w:val="28"/>
          <w:szCs w:val="28"/>
        </w:rPr>
      </w:pPr>
    </w:p>
    <w:p w:rsidR="007C2F98" w:rsidRDefault="007C2F98" w:rsidP="007C2F98">
      <w:pPr>
        <w:tabs>
          <w:tab w:val="left" w:pos="5670"/>
        </w:tabs>
        <w:contextualSpacing/>
        <w:jc w:val="center"/>
        <w:rPr>
          <w:b/>
          <w:color w:val="000000" w:themeColor="text1"/>
          <w:sz w:val="28"/>
          <w:szCs w:val="28"/>
        </w:rPr>
      </w:pPr>
      <w:r>
        <w:rPr>
          <w:b/>
          <w:color w:val="000000" w:themeColor="text1"/>
          <w:sz w:val="28"/>
          <w:szCs w:val="28"/>
          <w:lang w:val="kk-KZ"/>
        </w:rPr>
        <w:t>Театрландырылған-сахналық қойылым тақырыптары</w:t>
      </w:r>
    </w:p>
    <w:p w:rsidR="007C2F98" w:rsidRPr="00D57FC2" w:rsidRDefault="007C2F98" w:rsidP="007C2F98">
      <w:pPr>
        <w:tabs>
          <w:tab w:val="left" w:pos="5670"/>
        </w:tabs>
        <w:contextualSpacing/>
        <w:jc w:val="center"/>
        <w:rPr>
          <w:b/>
          <w:color w:val="000000" w:themeColor="text1"/>
          <w:sz w:val="28"/>
          <w:szCs w:val="28"/>
        </w:rPr>
      </w:pPr>
    </w:p>
    <w:tbl>
      <w:tblPr>
        <w:tblpPr w:leftFromText="180" w:rightFromText="180" w:vertAnchor="text" w:tblpX="-351"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3543"/>
        <w:gridCol w:w="3686"/>
      </w:tblGrid>
      <w:tr w:rsidR="007C2F98" w:rsidRPr="00DC4ED0" w:rsidTr="00DE4A74">
        <w:trPr>
          <w:trHeight w:val="263"/>
        </w:trPr>
        <w:tc>
          <w:tcPr>
            <w:tcW w:w="675" w:type="dxa"/>
          </w:tcPr>
          <w:p w:rsidR="007C2F98" w:rsidRPr="00DC4ED0" w:rsidRDefault="007C2F98" w:rsidP="00DE4A74">
            <w:pPr>
              <w:tabs>
                <w:tab w:val="left" w:pos="5670"/>
              </w:tabs>
              <w:contextualSpacing/>
              <w:jc w:val="center"/>
              <w:rPr>
                <w:b/>
                <w:color w:val="000000" w:themeColor="text1"/>
                <w:sz w:val="24"/>
                <w:szCs w:val="24"/>
              </w:rPr>
            </w:pPr>
            <w:r w:rsidRPr="00DC4ED0">
              <w:rPr>
                <w:b/>
                <w:color w:val="000000" w:themeColor="text1"/>
                <w:sz w:val="24"/>
                <w:szCs w:val="24"/>
              </w:rPr>
              <w:t>№</w:t>
            </w:r>
          </w:p>
        </w:tc>
        <w:tc>
          <w:tcPr>
            <w:tcW w:w="2694" w:type="dxa"/>
            <w:shd w:val="clear" w:color="auto" w:fill="auto"/>
          </w:tcPr>
          <w:p w:rsidR="007C2F98" w:rsidRPr="00DC4ED0" w:rsidRDefault="007C2F98" w:rsidP="00DE4A74">
            <w:pPr>
              <w:tabs>
                <w:tab w:val="left" w:pos="5670"/>
              </w:tabs>
              <w:contextualSpacing/>
              <w:jc w:val="center"/>
              <w:rPr>
                <w:b/>
                <w:color w:val="000000" w:themeColor="text1"/>
                <w:sz w:val="24"/>
                <w:szCs w:val="24"/>
                <w:lang w:val="kk-KZ"/>
              </w:rPr>
            </w:pPr>
            <w:r>
              <w:rPr>
                <w:b/>
                <w:color w:val="000000" w:themeColor="text1"/>
                <w:sz w:val="24"/>
                <w:szCs w:val="24"/>
                <w:lang w:val="kk-KZ"/>
              </w:rPr>
              <w:t>Қала/аудан, мамандандырылған мектептер</w:t>
            </w:r>
          </w:p>
        </w:tc>
        <w:tc>
          <w:tcPr>
            <w:tcW w:w="3543" w:type="dxa"/>
            <w:shd w:val="clear" w:color="auto" w:fill="auto"/>
          </w:tcPr>
          <w:p w:rsidR="007C2F98" w:rsidRPr="00DC4ED0" w:rsidRDefault="007C2F98" w:rsidP="00DE4A74">
            <w:pPr>
              <w:tabs>
                <w:tab w:val="left" w:pos="5670"/>
              </w:tabs>
              <w:contextualSpacing/>
              <w:jc w:val="center"/>
              <w:rPr>
                <w:b/>
                <w:color w:val="000000" w:themeColor="text1"/>
                <w:sz w:val="24"/>
                <w:szCs w:val="24"/>
                <w:lang w:val="kk-KZ"/>
              </w:rPr>
            </w:pPr>
            <w:r w:rsidRPr="00DC4ED0">
              <w:rPr>
                <w:b/>
                <w:color w:val="000000" w:themeColor="text1"/>
                <w:sz w:val="24"/>
                <w:szCs w:val="24"/>
                <w:lang w:val="kk-KZ"/>
              </w:rPr>
              <w:t xml:space="preserve">Сахналық қойылым тақырыптары </w:t>
            </w:r>
            <w:r w:rsidRPr="00DC4ED0">
              <w:rPr>
                <w:color w:val="000000" w:themeColor="text1"/>
                <w:sz w:val="24"/>
                <w:szCs w:val="24"/>
                <w:lang w:val="kk-KZ"/>
              </w:rPr>
              <w:t>(қазақ тілінде)</w:t>
            </w:r>
          </w:p>
        </w:tc>
        <w:tc>
          <w:tcPr>
            <w:tcW w:w="3686" w:type="dxa"/>
            <w:shd w:val="clear" w:color="auto" w:fill="auto"/>
          </w:tcPr>
          <w:p w:rsidR="007C2F98" w:rsidRPr="00DC4ED0" w:rsidRDefault="007C2F98" w:rsidP="00DE4A74">
            <w:pPr>
              <w:tabs>
                <w:tab w:val="left" w:pos="5670"/>
              </w:tabs>
              <w:contextualSpacing/>
              <w:jc w:val="center"/>
              <w:rPr>
                <w:b/>
                <w:color w:val="000000" w:themeColor="text1"/>
                <w:sz w:val="24"/>
                <w:szCs w:val="24"/>
                <w:lang w:val="kk-KZ"/>
              </w:rPr>
            </w:pPr>
            <w:r w:rsidRPr="00DC4ED0">
              <w:rPr>
                <w:b/>
                <w:color w:val="000000" w:themeColor="text1"/>
                <w:sz w:val="24"/>
                <w:szCs w:val="24"/>
                <w:lang w:val="kk-KZ"/>
              </w:rPr>
              <w:t>Темы сценических постановок (</w:t>
            </w:r>
            <w:r w:rsidRPr="00DC4ED0">
              <w:rPr>
                <w:color w:val="000000" w:themeColor="text1"/>
                <w:sz w:val="24"/>
                <w:szCs w:val="24"/>
                <w:lang w:val="kk-KZ"/>
              </w:rPr>
              <w:t>на русском языке</w:t>
            </w:r>
            <w:r w:rsidRPr="00DC4ED0">
              <w:rPr>
                <w:b/>
                <w:color w:val="000000" w:themeColor="text1"/>
                <w:sz w:val="24"/>
                <w:szCs w:val="24"/>
                <w:lang w:val="kk-KZ"/>
              </w:rPr>
              <w:t>)</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rPr>
            </w:pPr>
          </w:p>
        </w:tc>
        <w:tc>
          <w:tcPr>
            <w:tcW w:w="2694" w:type="dxa"/>
            <w:shd w:val="clear" w:color="auto" w:fill="auto"/>
          </w:tcPr>
          <w:p w:rsidR="007C2F98" w:rsidRPr="00794599"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rPr>
              <w:t>Абай</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Абайдың балалық шағы. Заманы (Бала Абай, балалық және жастық шағы)</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Ранние детские годы Абая. Эпоха в котором жил великий Абай</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Pr>
                <w:color w:val="000000" w:themeColor="text1"/>
                <w:sz w:val="24"/>
                <w:szCs w:val="24"/>
                <w:lang w:val="kk-KZ"/>
              </w:rPr>
              <w:t>Аягөз</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Әженің әңгімесі (Абайдың сүйікті аналары – Зере, Ұлжан және Абай көрінісі)</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Бабушка Зере и мама Улжан (Чрезвычайно обоятельные и одаренные натуры – мать Улжан и бабушка Зере и Абай</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Pr>
                <w:color w:val="000000" w:themeColor="text1"/>
                <w:sz w:val="24"/>
                <w:szCs w:val="24"/>
                <w:lang w:val="kk-KZ"/>
              </w:rPr>
              <w:t>Бесқарағай</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12 жастағы Абай – Ахмет Риза медресесінің оқушысы, Семипалатинск медресесі сонымен қатар, орыс мектебі (Абай білім алған оқу орындары)</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Обучение у муллы, медресе имама Ахмед-Ризы, семипалатинское медресе а так же русская школа</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proofErr w:type="spellStart"/>
            <w:r w:rsidRPr="00DC4ED0">
              <w:rPr>
                <w:color w:val="000000" w:themeColor="text1"/>
                <w:sz w:val="24"/>
                <w:szCs w:val="24"/>
              </w:rPr>
              <w:t>Бородулих</w:t>
            </w:r>
            <w:proofErr w:type="spellEnd"/>
            <w:r>
              <w:rPr>
                <w:color w:val="000000" w:themeColor="text1"/>
                <w:sz w:val="24"/>
                <w:szCs w:val="24"/>
                <w:lang w:val="kk-KZ"/>
              </w:rPr>
              <w:t>а</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«Эпопеядағы халық өкілдері» (Абай және қалың бұқара, кедей жатақтары өмірін көрсету)</w:t>
            </w: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Казахское общество  абаевской эпохи</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794599" w:rsidRDefault="007C2F98" w:rsidP="00DE4A74">
            <w:pPr>
              <w:tabs>
                <w:tab w:val="left" w:pos="5670"/>
              </w:tabs>
              <w:contextualSpacing/>
              <w:jc w:val="center"/>
              <w:rPr>
                <w:color w:val="000000" w:themeColor="text1"/>
                <w:sz w:val="24"/>
                <w:szCs w:val="24"/>
                <w:lang w:val="kk-KZ"/>
              </w:rPr>
            </w:pPr>
            <w:r>
              <w:rPr>
                <w:color w:val="000000" w:themeColor="text1"/>
                <w:sz w:val="24"/>
                <w:szCs w:val="24"/>
              </w:rPr>
              <w:t>Глубоко</w:t>
            </w:r>
            <w:r>
              <w:rPr>
                <w:color w:val="000000" w:themeColor="text1"/>
                <w:sz w:val="24"/>
                <w:szCs w:val="24"/>
                <w:lang w:val="kk-KZ"/>
              </w:rPr>
              <w:t>е</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Абай мен Тоғжан (Абайдың алғашқы махаббаты – Тоғжан)</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Абай и Тогжан</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proofErr w:type="spellStart"/>
            <w:r w:rsidRPr="00DC4ED0">
              <w:rPr>
                <w:color w:val="000000" w:themeColor="text1"/>
                <w:sz w:val="24"/>
                <w:szCs w:val="24"/>
              </w:rPr>
              <w:t>Жарм</w:t>
            </w:r>
            <w:proofErr w:type="spellEnd"/>
            <w:r>
              <w:rPr>
                <w:color w:val="000000" w:themeColor="text1"/>
                <w:sz w:val="24"/>
                <w:szCs w:val="24"/>
                <w:lang w:val="kk-KZ"/>
              </w:rPr>
              <w:t>а</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Әке балаға сыншы (Абай мен әкенің айтысы)</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Кунанбаю были ненавистны стремления и вкусы сына (Диалог между властным отцом и правдивым, непкорным сыном)</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794599"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rPr>
              <w:t>Зайсан</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Бала Абай мен Барлас ақын</w:t>
            </w:r>
          </w:p>
          <w:p w:rsidR="007C2F98" w:rsidRPr="00DC4ED0" w:rsidRDefault="007C2F98" w:rsidP="00DE4A74">
            <w:pPr>
              <w:tabs>
                <w:tab w:val="left" w:pos="5670"/>
              </w:tabs>
              <w:contextualSpacing/>
              <w:jc w:val="center"/>
              <w:rPr>
                <w:color w:val="000000" w:themeColor="text1"/>
                <w:sz w:val="24"/>
                <w:szCs w:val="24"/>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Мальчик Абай и акын Барлас</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Pr>
                <w:color w:val="000000" w:themeColor="text1"/>
                <w:sz w:val="24"/>
                <w:szCs w:val="24"/>
              </w:rPr>
              <w:t>Алтай</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Біржан сал Абай ауылында</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Біржан сал у Абая</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proofErr w:type="spellStart"/>
            <w:r w:rsidRPr="00DC4ED0">
              <w:rPr>
                <w:color w:val="000000" w:themeColor="text1"/>
                <w:sz w:val="24"/>
                <w:szCs w:val="24"/>
              </w:rPr>
              <w:t>Катон</w:t>
            </w:r>
            <w:proofErr w:type="spellEnd"/>
            <w:r>
              <w:rPr>
                <w:color w:val="000000" w:themeColor="text1"/>
                <w:sz w:val="24"/>
                <w:szCs w:val="24"/>
                <w:lang w:val="kk-KZ"/>
              </w:rPr>
              <w:t>қарағ</w:t>
            </w:r>
            <w:proofErr w:type="gramStart"/>
            <w:r>
              <w:rPr>
                <w:color w:val="000000" w:themeColor="text1"/>
                <w:sz w:val="24"/>
                <w:szCs w:val="24"/>
                <w:lang w:val="kk-KZ"/>
              </w:rPr>
              <w:t>ай</w:t>
            </w:r>
            <w:proofErr w:type="gramEnd"/>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Абай және оның айналасындағы өнерлі жастар (Дәркембай, Базаралы, Ербол)</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Близкие друзья Абая – талантливая степная молодежь (Даркембай, Базаралы, Ербол)</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rPr>
              <w:t>К</w:t>
            </w:r>
            <w:r>
              <w:rPr>
                <w:color w:val="000000" w:themeColor="text1"/>
                <w:sz w:val="24"/>
                <w:szCs w:val="24"/>
                <w:lang w:val="kk-KZ"/>
              </w:rPr>
              <w:t>өкпекті</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Абайдың әдеби ортасы (Пушкиннің «Татьянаның хаттарын» аударуына арналады, Татьянаның сахарадағы әні)</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Поэтическое творчество Абая («Письмо Татьяны» А. Пушкина звучит в степи на казахском языке</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794599"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rPr>
              <w:t>Курчатов</w:t>
            </w:r>
            <w:r>
              <w:rPr>
                <w:color w:val="000000" w:themeColor="text1"/>
                <w:sz w:val="24"/>
                <w:szCs w:val="24"/>
                <w:lang w:val="kk-KZ"/>
              </w:rPr>
              <w:t xml:space="preserve"> қ.</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Абайдың ақындық айналасы (Абайдың өнерлі ақын шәкірттері: Шәкәрім, Көкбай, Әріп, т.б.)</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Талантливые ученики и последователи Абая (шакарим, Кокбай, Әріп и др.)</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rPr>
              <w:t>К</w:t>
            </w:r>
            <w:r>
              <w:rPr>
                <w:color w:val="000000" w:themeColor="text1"/>
                <w:sz w:val="24"/>
                <w:szCs w:val="24"/>
                <w:lang w:val="kk-KZ"/>
              </w:rPr>
              <w:t>үршім</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 xml:space="preserve">Абайдың орыс достары (Орыстың озық ойлы </w:t>
            </w:r>
            <w:r w:rsidRPr="00DC4ED0">
              <w:rPr>
                <w:color w:val="000000" w:themeColor="text1"/>
                <w:sz w:val="24"/>
                <w:szCs w:val="24"/>
                <w:lang w:val="kk-KZ"/>
              </w:rPr>
              <w:lastRenderedPageBreak/>
              <w:t>зиялыларымен қарым-қатынасын көрсету)</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lastRenderedPageBreak/>
              <w:t xml:space="preserve">Русские друзья Абая- представители передовой </w:t>
            </w:r>
            <w:r w:rsidRPr="00DC4ED0">
              <w:rPr>
                <w:color w:val="000000" w:themeColor="text1"/>
                <w:sz w:val="24"/>
                <w:szCs w:val="24"/>
                <w:lang w:val="kk-KZ"/>
              </w:rPr>
              <w:lastRenderedPageBreak/>
              <w:t>интеллигенций</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794599" w:rsidRDefault="007C2F98" w:rsidP="00DE4A74">
            <w:pPr>
              <w:tabs>
                <w:tab w:val="left" w:pos="5670"/>
              </w:tabs>
              <w:contextualSpacing/>
              <w:jc w:val="center"/>
              <w:rPr>
                <w:color w:val="000000" w:themeColor="text1"/>
                <w:sz w:val="24"/>
                <w:szCs w:val="24"/>
                <w:lang w:val="kk-KZ"/>
              </w:rPr>
            </w:pPr>
            <w:proofErr w:type="spellStart"/>
            <w:r w:rsidRPr="00DC4ED0">
              <w:rPr>
                <w:color w:val="000000" w:themeColor="text1"/>
                <w:sz w:val="24"/>
                <w:szCs w:val="24"/>
              </w:rPr>
              <w:t>Риддер</w:t>
            </w:r>
            <w:proofErr w:type="spellEnd"/>
            <w:r>
              <w:rPr>
                <w:color w:val="000000" w:themeColor="text1"/>
                <w:sz w:val="24"/>
                <w:szCs w:val="24"/>
                <w:lang w:val="kk-KZ"/>
              </w:rPr>
              <w:t xml:space="preserve"> қ.</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«Атаның ұлы емес, адамның ұлымын» («Абай жолы» романындағы Абай тұлғасын көрсету)</w:t>
            </w:r>
          </w:p>
          <w:p w:rsidR="007C2F98" w:rsidRPr="00DC4ED0" w:rsidRDefault="007C2F98" w:rsidP="00DE4A74">
            <w:pPr>
              <w:tabs>
                <w:tab w:val="left" w:pos="5670"/>
              </w:tabs>
              <w:contextualSpacing/>
              <w:jc w:val="center"/>
              <w:rPr>
                <w:color w:val="000000" w:themeColor="text1"/>
                <w:sz w:val="24"/>
                <w:szCs w:val="24"/>
                <w:lang w:val="kk-KZ"/>
              </w:rPr>
            </w:pP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«Не будь сыном отца, будь сыном народа» (Образ Абая в романе «Путь Абая»)</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794599"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rPr>
              <w:t>Семей</w:t>
            </w:r>
            <w:r>
              <w:rPr>
                <w:color w:val="000000" w:themeColor="text1"/>
                <w:sz w:val="24"/>
                <w:szCs w:val="24"/>
                <w:lang w:val="kk-KZ"/>
              </w:rPr>
              <w:t xml:space="preserve"> қ.</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Семей және Абайдың қоғамдық қызметі ( Абайдың ел ісіне араласуы)</w:t>
            </w: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Семей, общественная деятельность Абая</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rPr>
              <w:t>Тарба</w:t>
            </w:r>
            <w:r>
              <w:rPr>
                <w:color w:val="000000" w:themeColor="text1"/>
                <w:sz w:val="24"/>
                <w:szCs w:val="24"/>
                <w:lang w:val="kk-KZ"/>
              </w:rPr>
              <w:t>ғатай</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«Абай – ақын әрі композитор» (Абай өміріндегі ән-күй мен музыканың орны, Ақынның музыкалық мұрасы туралы көрініс)</w:t>
            </w: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«Абай – поэт и композитор» Кюи, песни и музыка в жизни Абая, Музыкальное наследие Абая</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Pr>
                <w:color w:val="000000" w:themeColor="text1"/>
                <w:sz w:val="24"/>
                <w:szCs w:val="24"/>
                <w:lang w:val="kk-KZ"/>
              </w:rPr>
              <w:t>Ұлан</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Абай және қазақ ағартушылары</w:t>
            </w: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Абай и казахские просветители</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Pr>
                <w:color w:val="000000" w:themeColor="text1"/>
                <w:sz w:val="24"/>
                <w:szCs w:val="24"/>
                <w:lang w:val="kk-KZ"/>
              </w:rPr>
              <w:t>Үржар</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«Ел анасы – Зере» (Зере бейнесі арқылы күллі қазақ әйелдерінің, дана әженің бейнесін көрсету)</w:t>
            </w: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Бабушка Зере повлияла на раннее тяготение Абая к искусству слова и знаниям  (Образ мудрой женщины казахской степи)</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Pr>
                <w:color w:val="000000" w:themeColor="text1"/>
                <w:sz w:val="24"/>
                <w:szCs w:val="24"/>
                <w:lang w:val="kk-KZ"/>
              </w:rPr>
              <w:t>Өскемен қ.</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«Құнанбай қажы» (Абайдың әкесі Құнанбайдың ел тарихындағы еңбегін көрсету)</w:t>
            </w: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Кунанбай кажы (Показать образ отца Абая, правителя Тобыкты)</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794599" w:rsidRDefault="007C2F98" w:rsidP="00DE4A74">
            <w:pPr>
              <w:tabs>
                <w:tab w:val="left" w:pos="5670"/>
              </w:tabs>
              <w:contextualSpacing/>
              <w:jc w:val="center"/>
              <w:rPr>
                <w:color w:val="000000" w:themeColor="text1"/>
                <w:sz w:val="24"/>
                <w:szCs w:val="24"/>
                <w:lang w:val="kk-KZ"/>
              </w:rPr>
            </w:pPr>
            <w:proofErr w:type="spellStart"/>
            <w:r w:rsidRPr="00DC4ED0">
              <w:rPr>
                <w:color w:val="000000" w:themeColor="text1"/>
                <w:sz w:val="24"/>
                <w:szCs w:val="24"/>
              </w:rPr>
              <w:t>Шемонаи</w:t>
            </w:r>
            <w:proofErr w:type="spellEnd"/>
            <w:r>
              <w:rPr>
                <w:color w:val="000000" w:themeColor="text1"/>
                <w:sz w:val="24"/>
                <w:szCs w:val="24"/>
                <w:lang w:val="kk-KZ"/>
              </w:rPr>
              <w:t>ха</w:t>
            </w:r>
          </w:p>
        </w:tc>
        <w:tc>
          <w:tcPr>
            <w:tcW w:w="3543"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Шығыстың классикалық әдебиеті және Абай</w:t>
            </w:r>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proofErr w:type="gramStart"/>
            <w:r w:rsidRPr="00DC4ED0">
              <w:rPr>
                <w:color w:val="000000" w:themeColor="text1"/>
                <w:sz w:val="24"/>
                <w:szCs w:val="24"/>
              </w:rPr>
              <w:t>Классическая литература Востока и Абай (На формирование мировоззрения Абая оказали влияние поэты и ученые Востока</w:t>
            </w:r>
            <w:r w:rsidRPr="00DC4ED0">
              <w:rPr>
                <w:color w:val="000000" w:themeColor="text1"/>
                <w:sz w:val="24"/>
                <w:szCs w:val="24"/>
                <w:lang w:val="kk-KZ"/>
              </w:rPr>
              <w:t>:</w:t>
            </w:r>
            <w:proofErr w:type="gramEnd"/>
            <w:r w:rsidRPr="00DC4ED0">
              <w:rPr>
                <w:color w:val="000000" w:themeColor="text1"/>
                <w:sz w:val="24"/>
                <w:szCs w:val="24"/>
                <w:lang w:val="kk-KZ"/>
              </w:rPr>
              <w:t xml:space="preserve"> Фирдоуси, Алишер, Навои, Физули, Ибн Сина и другие)</w:t>
            </w:r>
          </w:p>
        </w:tc>
      </w:tr>
      <w:tr w:rsidR="007C2F98" w:rsidRPr="00DC4ED0" w:rsidTr="00DE4A74">
        <w:trPr>
          <w:trHeight w:val="263"/>
        </w:trPr>
        <w:tc>
          <w:tcPr>
            <w:tcW w:w="675" w:type="dxa"/>
          </w:tcPr>
          <w:p w:rsidR="007C2F98" w:rsidRPr="00DC4ED0" w:rsidRDefault="007C2F98" w:rsidP="007C2F98">
            <w:pPr>
              <w:numPr>
                <w:ilvl w:val="0"/>
                <w:numId w:val="19"/>
              </w:numPr>
              <w:tabs>
                <w:tab w:val="left" w:pos="5670"/>
              </w:tabs>
              <w:ind w:left="0" w:firstLine="0"/>
              <w:contextualSpacing/>
              <w:jc w:val="center"/>
              <w:rPr>
                <w:color w:val="000000" w:themeColor="text1"/>
                <w:sz w:val="24"/>
                <w:szCs w:val="24"/>
                <w:lang w:val="kk-KZ"/>
              </w:rPr>
            </w:pPr>
          </w:p>
        </w:tc>
        <w:tc>
          <w:tcPr>
            <w:tcW w:w="2694" w:type="dxa"/>
            <w:shd w:val="clear" w:color="auto" w:fill="auto"/>
          </w:tcPr>
          <w:p w:rsidR="007C2F98" w:rsidRPr="00DC4ED0" w:rsidRDefault="007C2F98" w:rsidP="00DE4A74">
            <w:pPr>
              <w:tabs>
                <w:tab w:val="left" w:pos="5670"/>
              </w:tabs>
              <w:contextualSpacing/>
              <w:jc w:val="center"/>
              <w:rPr>
                <w:color w:val="000000" w:themeColor="text1"/>
                <w:sz w:val="24"/>
                <w:szCs w:val="24"/>
              </w:rPr>
            </w:pPr>
            <w:r>
              <w:rPr>
                <w:sz w:val="24"/>
                <w:szCs w:val="24"/>
                <w:lang w:val="kk-KZ"/>
              </w:rPr>
              <w:t>Дарынды балаларға арналған облыстық мамандандырылған мектептер командасы</w:t>
            </w:r>
            <w:r w:rsidRPr="00D57FC2">
              <w:rPr>
                <w:sz w:val="24"/>
                <w:szCs w:val="24"/>
              </w:rPr>
              <w:t xml:space="preserve"> </w:t>
            </w:r>
          </w:p>
        </w:tc>
        <w:tc>
          <w:tcPr>
            <w:tcW w:w="3543" w:type="dxa"/>
            <w:shd w:val="clear" w:color="auto" w:fill="auto"/>
          </w:tcPr>
          <w:p w:rsidR="007C2F98" w:rsidRPr="00D57FC2" w:rsidRDefault="007C2F98" w:rsidP="00DE4A74">
            <w:pPr>
              <w:tabs>
                <w:tab w:val="left" w:pos="5670"/>
              </w:tabs>
              <w:contextualSpacing/>
              <w:jc w:val="center"/>
              <w:rPr>
                <w:bCs/>
                <w:color w:val="000000" w:themeColor="text1"/>
                <w:sz w:val="24"/>
                <w:szCs w:val="24"/>
                <w:lang w:val="kk-KZ"/>
              </w:rPr>
            </w:pPr>
            <w:r w:rsidRPr="00DC4ED0">
              <w:rPr>
                <w:bCs/>
                <w:color w:val="000000" w:themeColor="text1"/>
                <w:sz w:val="24"/>
                <w:szCs w:val="24"/>
              </w:rPr>
              <w:t>«</w:t>
            </w:r>
            <w:proofErr w:type="spellStart"/>
            <w:r w:rsidRPr="00DC4ED0">
              <w:rPr>
                <w:bCs/>
                <w:color w:val="000000" w:themeColor="text1"/>
                <w:sz w:val="24"/>
                <w:szCs w:val="24"/>
              </w:rPr>
              <w:t>Өлмейтұғын</w:t>
            </w:r>
            <w:proofErr w:type="spellEnd"/>
            <w:r>
              <w:rPr>
                <w:bCs/>
                <w:color w:val="000000" w:themeColor="text1"/>
                <w:sz w:val="24"/>
                <w:szCs w:val="24"/>
                <w:lang w:val="kk-KZ"/>
              </w:rPr>
              <w:t xml:space="preserve"> </w:t>
            </w:r>
            <w:proofErr w:type="spellStart"/>
            <w:r w:rsidRPr="00DC4ED0">
              <w:rPr>
                <w:bCs/>
                <w:color w:val="000000" w:themeColor="text1"/>
                <w:sz w:val="24"/>
                <w:szCs w:val="24"/>
              </w:rPr>
              <w:t>артында</w:t>
            </w:r>
            <w:proofErr w:type="spellEnd"/>
            <w:r>
              <w:rPr>
                <w:bCs/>
                <w:color w:val="000000" w:themeColor="text1"/>
                <w:sz w:val="24"/>
                <w:szCs w:val="24"/>
                <w:lang w:val="kk-KZ"/>
              </w:rPr>
              <w:t xml:space="preserve"> </w:t>
            </w:r>
            <w:proofErr w:type="spellStart"/>
            <w:r w:rsidRPr="00DC4ED0">
              <w:rPr>
                <w:bCs/>
                <w:color w:val="000000" w:themeColor="text1"/>
                <w:sz w:val="24"/>
                <w:szCs w:val="24"/>
              </w:rPr>
              <w:t>сөз</w:t>
            </w:r>
            <w:proofErr w:type="spellEnd"/>
            <w:r>
              <w:rPr>
                <w:bCs/>
                <w:color w:val="000000" w:themeColor="text1"/>
                <w:sz w:val="24"/>
                <w:szCs w:val="24"/>
                <w:lang w:val="kk-KZ"/>
              </w:rPr>
              <w:t xml:space="preserve"> </w:t>
            </w:r>
            <w:proofErr w:type="spellStart"/>
            <w:r w:rsidRPr="00DC4ED0">
              <w:rPr>
                <w:bCs/>
                <w:color w:val="000000" w:themeColor="text1"/>
                <w:sz w:val="24"/>
                <w:szCs w:val="24"/>
              </w:rPr>
              <w:t>қалдырған</w:t>
            </w:r>
            <w:proofErr w:type="spellEnd"/>
            <w:r w:rsidRPr="00DC4ED0">
              <w:rPr>
                <w:bCs/>
                <w:color w:val="000000" w:themeColor="text1"/>
                <w:sz w:val="24"/>
                <w:szCs w:val="24"/>
              </w:rPr>
              <w:t xml:space="preserve">» </w:t>
            </w:r>
            <w:proofErr w:type="spellStart"/>
            <w:r w:rsidRPr="00DC4ED0">
              <w:rPr>
                <w:bCs/>
                <w:color w:val="000000" w:themeColor="text1"/>
                <w:sz w:val="24"/>
                <w:szCs w:val="24"/>
              </w:rPr>
              <w:t>Ұ</w:t>
            </w:r>
            <w:proofErr w:type="gramStart"/>
            <w:r w:rsidRPr="00DC4ED0">
              <w:rPr>
                <w:bCs/>
                <w:color w:val="000000" w:themeColor="text1"/>
                <w:sz w:val="24"/>
                <w:szCs w:val="24"/>
              </w:rPr>
              <w:t>лы</w:t>
            </w:r>
            <w:proofErr w:type="spellEnd"/>
            <w:proofErr w:type="gramEnd"/>
            <w:r>
              <w:rPr>
                <w:bCs/>
                <w:color w:val="000000" w:themeColor="text1"/>
                <w:sz w:val="24"/>
                <w:szCs w:val="24"/>
                <w:lang w:val="kk-KZ"/>
              </w:rPr>
              <w:t xml:space="preserve"> </w:t>
            </w:r>
            <w:proofErr w:type="spellStart"/>
            <w:r w:rsidRPr="00DC4ED0">
              <w:rPr>
                <w:bCs/>
                <w:color w:val="000000" w:themeColor="text1"/>
                <w:sz w:val="24"/>
                <w:szCs w:val="24"/>
              </w:rPr>
              <w:t>ақынның</w:t>
            </w:r>
            <w:proofErr w:type="spellEnd"/>
            <w:r>
              <w:rPr>
                <w:bCs/>
                <w:color w:val="000000" w:themeColor="text1"/>
                <w:sz w:val="24"/>
                <w:szCs w:val="24"/>
                <w:lang w:val="kk-KZ"/>
              </w:rPr>
              <w:t xml:space="preserve"> </w:t>
            </w:r>
            <w:proofErr w:type="spellStart"/>
            <w:r w:rsidRPr="00DC4ED0">
              <w:rPr>
                <w:bCs/>
                <w:color w:val="000000" w:themeColor="text1"/>
                <w:sz w:val="24"/>
                <w:szCs w:val="24"/>
              </w:rPr>
              <w:t>даналығын</w:t>
            </w:r>
            <w:proofErr w:type="spellEnd"/>
            <w:r w:rsidRPr="00DC4ED0">
              <w:rPr>
                <w:bCs/>
                <w:color w:val="000000" w:themeColor="text1"/>
                <w:sz w:val="24"/>
                <w:szCs w:val="24"/>
              </w:rPr>
              <w:t xml:space="preserve">, </w:t>
            </w:r>
            <w:proofErr w:type="spellStart"/>
            <w:r w:rsidRPr="00DC4ED0">
              <w:rPr>
                <w:bCs/>
                <w:color w:val="000000" w:themeColor="text1"/>
                <w:sz w:val="24"/>
                <w:szCs w:val="24"/>
              </w:rPr>
              <w:t>рухани</w:t>
            </w:r>
            <w:proofErr w:type="spellEnd"/>
            <w:r>
              <w:rPr>
                <w:bCs/>
                <w:color w:val="000000" w:themeColor="text1"/>
                <w:sz w:val="24"/>
                <w:szCs w:val="24"/>
                <w:lang w:val="kk-KZ"/>
              </w:rPr>
              <w:t xml:space="preserve"> </w:t>
            </w:r>
            <w:proofErr w:type="spellStart"/>
            <w:r w:rsidRPr="00DC4ED0">
              <w:rPr>
                <w:bCs/>
                <w:color w:val="000000" w:themeColor="text1"/>
                <w:sz w:val="24"/>
                <w:szCs w:val="24"/>
              </w:rPr>
              <w:t>асыл</w:t>
            </w:r>
            <w:proofErr w:type="spellEnd"/>
            <w:r>
              <w:rPr>
                <w:bCs/>
                <w:color w:val="000000" w:themeColor="text1"/>
                <w:sz w:val="24"/>
                <w:szCs w:val="24"/>
                <w:lang w:val="kk-KZ"/>
              </w:rPr>
              <w:t xml:space="preserve"> </w:t>
            </w:r>
            <w:proofErr w:type="spellStart"/>
            <w:r w:rsidRPr="00DC4ED0">
              <w:rPr>
                <w:bCs/>
                <w:color w:val="000000" w:themeColor="text1"/>
                <w:sz w:val="24"/>
                <w:szCs w:val="24"/>
              </w:rPr>
              <w:t>мұраларын</w:t>
            </w:r>
            <w:proofErr w:type="spellEnd"/>
            <w:r>
              <w:rPr>
                <w:bCs/>
                <w:color w:val="000000" w:themeColor="text1"/>
                <w:sz w:val="24"/>
                <w:szCs w:val="24"/>
                <w:lang w:val="kk-KZ"/>
              </w:rPr>
              <w:t xml:space="preserve"> </w:t>
            </w:r>
            <w:proofErr w:type="spellStart"/>
            <w:r w:rsidRPr="00DC4ED0">
              <w:rPr>
                <w:bCs/>
                <w:color w:val="000000" w:themeColor="text1"/>
                <w:sz w:val="24"/>
                <w:szCs w:val="24"/>
              </w:rPr>
              <w:t>насихаттау</w:t>
            </w:r>
            <w:proofErr w:type="spellEnd"/>
          </w:p>
        </w:tc>
        <w:tc>
          <w:tcPr>
            <w:tcW w:w="3686" w:type="dxa"/>
            <w:shd w:val="clear" w:color="auto" w:fill="auto"/>
          </w:tcPr>
          <w:p w:rsidR="007C2F98" w:rsidRPr="00DC4ED0" w:rsidRDefault="007C2F98" w:rsidP="00DE4A74">
            <w:pPr>
              <w:tabs>
                <w:tab w:val="left" w:pos="5670"/>
              </w:tabs>
              <w:contextualSpacing/>
              <w:jc w:val="center"/>
              <w:rPr>
                <w:color w:val="000000" w:themeColor="text1"/>
                <w:sz w:val="24"/>
                <w:szCs w:val="24"/>
                <w:lang w:val="kk-KZ"/>
              </w:rPr>
            </w:pPr>
            <w:r w:rsidRPr="00DC4ED0">
              <w:rPr>
                <w:color w:val="000000" w:themeColor="text1"/>
                <w:sz w:val="24"/>
                <w:szCs w:val="24"/>
                <w:lang w:val="kk-KZ"/>
              </w:rPr>
              <w:t>Великий Абай вечно с нами (О великом сыне казахского народа,оставившего в наследие прекрасные творения)</w:t>
            </w:r>
          </w:p>
        </w:tc>
      </w:tr>
    </w:tbl>
    <w:p w:rsidR="007C2F98" w:rsidRPr="00276B7A" w:rsidRDefault="007C2F98" w:rsidP="007C2F98">
      <w:pPr>
        <w:tabs>
          <w:tab w:val="left" w:pos="5670"/>
        </w:tabs>
        <w:contextualSpacing/>
        <w:jc w:val="center"/>
        <w:rPr>
          <w:color w:val="000000" w:themeColor="text1"/>
          <w:sz w:val="28"/>
          <w:szCs w:val="28"/>
        </w:rPr>
      </w:pPr>
    </w:p>
    <w:p w:rsidR="00765983" w:rsidRPr="007C2F98" w:rsidRDefault="00765983" w:rsidP="00C7171A">
      <w:pPr>
        <w:tabs>
          <w:tab w:val="left" w:pos="5670"/>
        </w:tabs>
        <w:spacing w:line="228" w:lineRule="auto"/>
        <w:jc w:val="center"/>
        <w:rPr>
          <w:b/>
          <w:sz w:val="28"/>
          <w:szCs w:val="28"/>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p w:rsidR="00765983" w:rsidRDefault="00765983" w:rsidP="00C7171A">
      <w:pPr>
        <w:tabs>
          <w:tab w:val="left" w:pos="5670"/>
        </w:tabs>
        <w:spacing w:line="228" w:lineRule="auto"/>
        <w:jc w:val="center"/>
        <w:rPr>
          <w:b/>
          <w:sz w:val="28"/>
          <w:szCs w:val="28"/>
          <w:lang w:val="kk-KZ"/>
        </w:rPr>
      </w:pPr>
    </w:p>
    <w:sectPr w:rsidR="00765983" w:rsidSect="000E2D00">
      <w:footerReference w:type="even" r:id="rId9"/>
      <w:footerReference w:type="default" r:id="rId10"/>
      <w:type w:val="nextColumn"/>
      <w:pgSz w:w="11909" w:h="16834"/>
      <w:pgMar w:top="1134" w:right="567" w:bottom="709" w:left="1134" w:header="720" w:footer="495"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EAE" w:rsidRDefault="00181EAE">
      <w:r>
        <w:separator/>
      </w:r>
    </w:p>
  </w:endnote>
  <w:endnote w:type="continuationSeparator" w:id="0">
    <w:p w:rsidR="00181EAE" w:rsidRDefault="0018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4A" w:rsidRDefault="004D3EA9" w:rsidP="00E83D6F">
    <w:pPr>
      <w:pStyle w:val="a3"/>
      <w:framePr w:wrap="around" w:vAnchor="text" w:hAnchor="margin" w:xAlign="center" w:y="1"/>
      <w:rPr>
        <w:rStyle w:val="a5"/>
      </w:rPr>
    </w:pPr>
    <w:r>
      <w:rPr>
        <w:rStyle w:val="a5"/>
      </w:rPr>
      <w:fldChar w:fldCharType="begin"/>
    </w:r>
    <w:r w:rsidR="00703C4A">
      <w:rPr>
        <w:rStyle w:val="a5"/>
      </w:rPr>
      <w:instrText xml:space="preserve">PAGE  </w:instrText>
    </w:r>
    <w:r>
      <w:rPr>
        <w:rStyle w:val="a5"/>
      </w:rPr>
      <w:fldChar w:fldCharType="end"/>
    </w:r>
  </w:p>
  <w:p w:rsidR="00703C4A" w:rsidRDefault="00703C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6126"/>
    </w:sdtPr>
    <w:sdtEndPr/>
    <w:sdtContent>
      <w:p w:rsidR="00703C4A" w:rsidRDefault="004D3EA9">
        <w:pPr>
          <w:pStyle w:val="a3"/>
          <w:jc w:val="right"/>
        </w:pPr>
        <w:r>
          <w:fldChar w:fldCharType="begin"/>
        </w:r>
        <w:r w:rsidR="00F301FB">
          <w:instrText xml:space="preserve"> PAGE   \* MERGEFORMAT </w:instrText>
        </w:r>
        <w:r>
          <w:fldChar w:fldCharType="separate"/>
        </w:r>
        <w:r w:rsidR="00E67C51">
          <w:rPr>
            <w:noProof/>
          </w:rPr>
          <w:t>2</w:t>
        </w:r>
        <w:r>
          <w:rPr>
            <w:noProof/>
          </w:rPr>
          <w:fldChar w:fldCharType="end"/>
        </w:r>
      </w:p>
    </w:sdtContent>
  </w:sdt>
  <w:p w:rsidR="00703C4A" w:rsidRDefault="00703C4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EAE" w:rsidRDefault="00181EAE">
      <w:r>
        <w:separator/>
      </w:r>
    </w:p>
  </w:footnote>
  <w:footnote w:type="continuationSeparator" w:id="0">
    <w:p w:rsidR="00181EAE" w:rsidRDefault="00181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4F0"/>
    <w:multiLevelType w:val="hybridMultilevel"/>
    <w:tmpl w:val="DA4AECA6"/>
    <w:lvl w:ilvl="0" w:tplc="4CA6DDE6">
      <w:start w:val="1"/>
      <w:numFmt w:val="decimal"/>
      <w:lvlText w:val="%1."/>
      <w:lvlJc w:val="left"/>
      <w:pPr>
        <w:ind w:left="9720" w:hanging="360"/>
      </w:pPr>
      <w:rPr>
        <w:rFonts w:ascii="Times New Roman" w:hAnsi="Times New Roman" w:cs="Times New Roman" w:hint="default"/>
      </w:rPr>
    </w:lvl>
    <w:lvl w:ilvl="1" w:tplc="04190019" w:tentative="1">
      <w:start w:val="1"/>
      <w:numFmt w:val="lowerLetter"/>
      <w:lvlText w:val="%2."/>
      <w:lvlJc w:val="left"/>
      <w:pPr>
        <w:ind w:left="10440" w:hanging="360"/>
      </w:pPr>
    </w:lvl>
    <w:lvl w:ilvl="2" w:tplc="0419001B" w:tentative="1">
      <w:start w:val="1"/>
      <w:numFmt w:val="lowerRoman"/>
      <w:lvlText w:val="%3."/>
      <w:lvlJc w:val="right"/>
      <w:pPr>
        <w:ind w:left="11160" w:hanging="180"/>
      </w:pPr>
    </w:lvl>
    <w:lvl w:ilvl="3" w:tplc="0419000F" w:tentative="1">
      <w:start w:val="1"/>
      <w:numFmt w:val="decimal"/>
      <w:lvlText w:val="%4."/>
      <w:lvlJc w:val="left"/>
      <w:pPr>
        <w:ind w:left="11880" w:hanging="360"/>
      </w:pPr>
    </w:lvl>
    <w:lvl w:ilvl="4" w:tplc="04190019" w:tentative="1">
      <w:start w:val="1"/>
      <w:numFmt w:val="lowerLetter"/>
      <w:lvlText w:val="%5."/>
      <w:lvlJc w:val="left"/>
      <w:pPr>
        <w:ind w:left="12600" w:hanging="360"/>
      </w:pPr>
    </w:lvl>
    <w:lvl w:ilvl="5" w:tplc="0419001B" w:tentative="1">
      <w:start w:val="1"/>
      <w:numFmt w:val="lowerRoman"/>
      <w:lvlText w:val="%6."/>
      <w:lvlJc w:val="right"/>
      <w:pPr>
        <w:ind w:left="13320" w:hanging="180"/>
      </w:pPr>
    </w:lvl>
    <w:lvl w:ilvl="6" w:tplc="0419000F" w:tentative="1">
      <w:start w:val="1"/>
      <w:numFmt w:val="decimal"/>
      <w:lvlText w:val="%7."/>
      <w:lvlJc w:val="left"/>
      <w:pPr>
        <w:ind w:left="14040" w:hanging="360"/>
      </w:pPr>
    </w:lvl>
    <w:lvl w:ilvl="7" w:tplc="04190019" w:tentative="1">
      <w:start w:val="1"/>
      <w:numFmt w:val="lowerLetter"/>
      <w:lvlText w:val="%8."/>
      <w:lvlJc w:val="left"/>
      <w:pPr>
        <w:ind w:left="14760" w:hanging="360"/>
      </w:pPr>
    </w:lvl>
    <w:lvl w:ilvl="8" w:tplc="0419001B" w:tentative="1">
      <w:start w:val="1"/>
      <w:numFmt w:val="lowerRoman"/>
      <w:lvlText w:val="%9."/>
      <w:lvlJc w:val="right"/>
      <w:pPr>
        <w:ind w:left="15480" w:hanging="180"/>
      </w:pPr>
    </w:lvl>
  </w:abstractNum>
  <w:abstractNum w:abstractNumId="1">
    <w:nsid w:val="026166B1"/>
    <w:multiLevelType w:val="multilevel"/>
    <w:tmpl w:val="537C385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6450A"/>
    <w:multiLevelType w:val="hybridMultilevel"/>
    <w:tmpl w:val="C186E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80012"/>
    <w:multiLevelType w:val="hybridMultilevel"/>
    <w:tmpl w:val="54A6EB62"/>
    <w:lvl w:ilvl="0" w:tplc="061831E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E1737D0"/>
    <w:multiLevelType w:val="hybridMultilevel"/>
    <w:tmpl w:val="4AFABA48"/>
    <w:lvl w:ilvl="0" w:tplc="288E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0A50E3"/>
    <w:multiLevelType w:val="multilevel"/>
    <w:tmpl w:val="D28CCD48"/>
    <w:lvl w:ilvl="0">
      <w:start w:val="1"/>
      <w:numFmt w:val="decimal"/>
      <w:lvlText w:val="%1)"/>
      <w:lvlJc w:val="left"/>
      <w:pPr>
        <w:tabs>
          <w:tab w:val="num" w:pos="786"/>
        </w:tabs>
        <w:ind w:left="786" w:hanging="360"/>
      </w:pPr>
      <w:rPr>
        <w:rFonts w:hint="default"/>
        <w:sz w:val="28"/>
        <w:szCs w:val="28"/>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31C04A75"/>
    <w:multiLevelType w:val="hybridMultilevel"/>
    <w:tmpl w:val="B8701B54"/>
    <w:lvl w:ilvl="0" w:tplc="436A95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1D8606F"/>
    <w:multiLevelType w:val="hybridMultilevel"/>
    <w:tmpl w:val="C0506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855B63"/>
    <w:multiLevelType w:val="hybridMultilevel"/>
    <w:tmpl w:val="F68AD2B6"/>
    <w:lvl w:ilvl="0" w:tplc="EEC2286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3A0F196E"/>
    <w:multiLevelType w:val="hybridMultilevel"/>
    <w:tmpl w:val="BD108F68"/>
    <w:lvl w:ilvl="0" w:tplc="88CA16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841398"/>
    <w:multiLevelType w:val="hybridMultilevel"/>
    <w:tmpl w:val="CCBE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5B3072"/>
    <w:multiLevelType w:val="hybridMultilevel"/>
    <w:tmpl w:val="CCA8E3FC"/>
    <w:lvl w:ilvl="0" w:tplc="EF66E2FC">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CCD0F9B"/>
    <w:multiLevelType w:val="multilevel"/>
    <w:tmpl w:val="D28CCD48"/>
    <w:lvl w:ilvl="0">
      <w:start w:val="1"/>
      <w:numFmt w:val="decimal"/>
      <w:lvlText w:val="%1)"/>
      <w:lvlJc w:val="left"/>
      <w:pPr>
        <w:tabs>
          <w:tab w:val="num" w:pos="786"/>
        </w:tabs>
        <w:ind w:left="786" w:hanging="360"/>
      </w:pPr>
      <w:rPr>
        <w:rFonts w:hint="default"/>
        <w:sz w:val="28"/>
        <w:szCs w:val="28"/>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3">
    <w:nsid w:val="512955C4"/>
    <w:multiLevelType w:val="hybridMultilevel"/>
    <w:tmpl w:val="60CAB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C638E9"/>
    <w:multiLevelType w:val="multilevel"/>
    <w:tmpl w:val="A6EEA3F6"/>
    <w:lvl w:ilvl="0">
      <w:start w:val="1"/>
      <w:numFmt w:val="bullet"/>
      <w:lvlText w:val="-"/>
      <w:lvlJc w:val="left"/>
      <w:pPr>
        <w:tabs>
          <w:tab w:val="num" w:pos="928"/>
        </w:tabs>
        <w:ind w:left="928" w:hanging="360"/>
      </w:pPr>
      <w:rPr>
        <w:rFonts w:ascii="Sylfaen" w:hAnsi="Sylfaen" w:hint="default"/>
        <w:sz w:val="20"/>
      </w:rPr>
    </w:lvl>
    <w:lvl w:ilvl="1">
      <w:start w:val="2"/>
      <w:numFmt w:val="decimal"/>
      <w:lvlText w:val="%2"/>
      <w:lvlJc w:val="left"/>
      <w:pPr>
        <w:ind w:left="1364" w:hanging="36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nsid w:val="5D8B6308"/>
    <w:multiLevelType w:val="hybridMultilevel"/>
    <w:tmpl w:val="D5DAB898"/>
    <w:lvl w:ilvl="0" w:tplc="C908C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08765CE"/>
    <w:multiLevelType w:val="hybridMultilevel"/>
    <w:tmpl w:val="84E0F402"/>
    <w:lvl w:ilvl="0" w:tplc="B1441DF8">
      <w:start w:val="1"/>
      <w:numFmt w:val="decimal"/>
      <w:lvlText w:val="%1)"/>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nsid w:val="6E050539"/>
    <w:multiLevelType w:val="hybridMultilevel"/>
    <w:tmpl w:val="2278BE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D0129F"/>
    <w:multiLevelType w:val="hybridMultilevel"/>
    <w:tmpl w:val="B588A5DA"/>
    <w:lvl w:ilvl="0" w:tplc="CE902B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
  </w:num>
  <w:num w:numId="3">
    <w:abstractNumId w:val="12"/>
  </w:num>
  <w:num w:numId="4">
    <w:abstractNumId w:val="8"/>
  </w:num>
  <w:num w:numId="5">
    <w:abstractNumId w:val="4"/>
  </w:num>
  <w:num w:numId="6">
    <w:abstractNumId w:val="17"/>
  </w:num>
  <w:num w:numId="7">
    <w:abstractNumId w:val="10"/>
  </w:num>
  <w:num w:numId="8">
    <w:abstractNumId w:val="2"/>
  </w:num>
  <w:num w:numId="9">
    <w:abstractNumId w:val="9"/>
  </w:num>
  <w:num w:numId="10">
    <w:abstractNumId w:val="7"/>
  </w:num>
  <w:num w:numId="11">
    <w:abstractNumId w:val="16"/>
  </w:num>
  <w:num w:numId="12">
    <w:abstractNumId w:val="0"/>
  </w:num>
  <w:num w:numId="13">
    <w:abstractNumId w:val="15"/>
  </w:num>
  <w:num w:numId="14">
    <w:abstractNumId w:val="11"/>
  </w:num>
  <w:num w:numId="15">
    <w:abstractNumId w:val="18"/>
  </w:num>
  <w:num w:numId="16">
    <w:abstractNumId w:val="3"/>
  </w:num>
  <w:num w:numId="17">
    <w:abstractNumId w:val="6"/>
  </w:num>
  <w:num w:numId="18">
    <w:abstractNumId w:val="5"/>
  </w:num>
  <w:num w:numId="1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B6406"/>
    <w:rsid w:val="000022BD"/>
    <w:rsid w:val="000047DB"/>
    <w:rsid w:val="00007A3D"/>
    <w:rsid w:val="00010777"/>
    <w:rsid w:val="0001447F"/>
    <w:rsid w:val="00020F41"/>
    <w:rsid w:val="00020F76"/>
    <w:rsid w:val="00021613"/>
    <w:rsid w:val="00022B95"/>
    <w:rsid w:val="000261A8"/>
    <w:rsid w:val="0003092E"/>
    <w:rsid w:val="00056AAA"/>
    <w:rsid w:val="00060106"/>
    <w:rsid w:val="00062873"/>
    <w:rsid w:val="00074F21"/>
    <w:rsid w:val="00087096"/>
    <w:rsid w:val="000A12DF"/>
    <w:rsid w:val="000A42DB"/>
    <w:rsid w:val="000A5E93"/>
    <w:rsid w:val="000B6406"/>
    <w:rsid w:val="000C4347"/>
    <w:rsid w:val="000E2D00"/>
    <w:rsid w:val="000E3088"/>
    <w:rsid w:val="000E5868"/>
    <w:rsid w:val="000E6122"/>
    <w:rsid w:val="000F600A"/>
    <w:rsid w:val="000F7862"/>
    <w:rsid w:val="00101355"/>
    <w:rsid w:val="00106DE6"/>
    <w:rsid w:val="00106F1F"/>
    <w:rsid w:val="00110468"/>
    <w:rsid w:val="001123E4"/>
    <w:rsid w:val="00120844"/>
    <w:rsid w:val="00131570"/>
    <w:rsid w:val="00131DE2"/>
    <w:rsid w:val="001358AB"/>
    <w:rsid w:val="00135A8A"/>
    <w:rsid w:val="00135E8C"/>
    <w:rsid w:val="00146F21"/>
    <w:rsid w:val="001519E1"/>
    <w:rsid w:val="001547FA"/>
    <w:rsid w:val="001558E2"/>
    <w:rsid w:val="0017067C"/>
    <w:rsid w:val="001711A3"/>
    <w:rsid w:val="00177316"/>
    <w:rsid w:val="00181EAE"/>
    <w:rsid w:val="00182308"/>
    <w:rsid w:val="00196A0E"/>
    <w:rsid w:val="001A0D47"/>
    <w:rsid w:val="001B051A"/>
    <w:rsid w:val="001C0710"/>
    <w:rsid w:val="001D1BAB"/>
    <w:rsid w:val="001F1DEE"/>
    <w:rsid w:val="001F2087"/>
    <w:rsid w:val="00207270"/>
    <w:rsid w:val="00207F1A"/>
    <w:rsid w:val="00213FF5"/>
    <w:rsid w:val="0022135A"/>
    <w:rsid w:val="00222DF3"/>
    <w:rsid w:val="00226A99"/>
    <w:rsid w:val="00230ECA"/>
    <w:rsid w:val="00231890"/>
    <w:rsid w:val="00232E2E"/>
    <w:rsid w:val="00252149"/>
    <w:rsid w:val="00273B6D"/>
    <w:rsid w:val="002772D5"/>
    <w:rsid w:val="00281446"/>
    <w:rsid w:val="00283598"/>
    <w:rsid w:val="002855D1"/>
    <w:rsid w:val="00287EBD"/>
    <w:rsid w:val="0029281E"/>
    <w:rsid w:val="00295BE1"/>
    <w:rsid w:val="002A69D4"/>
    <w:rsid w:val="002B3274"/>
    <w:rsid w:val="002B615D"/>
    <w:rsid w:val="002B6212"/>
    <w:rsid w:val="002C6EF3"/>
    <w:rsid w:val="002D5494"/>
    <w:rsid w:val="002D5B40"/>
    <w:rsid w:val="002E19DC"/>
    <w:rsid w:val="002E52D2"/>
    <w:rsid w:val="003029CB"/>
    <w:rsid w:val="0030456C"/>
    <w:rsid w:val="00313F9D"/>
    <w:rsid w:val="0032094B"/>
    <w:rsid w:val="003222DE"/>
    <w:rsid w:val="00322DE1"/>
    <w:rsid w:val="00333F68"/>
    <w:rsid w:val="0033756B"/>
    <w:rsid w:val="00341952"/>
    <w:rsid w:val="003420F7"/>
    <w:rsid w:val="0034462E"/>
    <w:rsid w:val="00344708"/>
    <w:rsid w:val="00357F31"/>
    <w:rsid w:val="0036212A"/>
    <w:rsid w:val="003711E5"/>
    <w:rsid w:val="00374D4B"/>
    <w:rsid w:val="00396877"/>
    <w:rsid w:val="003A2F18"/>
    <w:rsid w:val="003A3758"/>
    <w:rsid w:val="003A5347"/>
    <w:rsid w:val="003B1586"/>
    <w:rsid w:val="003C5963"/>
    <w:rsid w:val="003D5EB7"/>
    <w:rsid w:val="003E0C29"/>
    <w:rsid w:val="003E45D1"/>
    <w:rsid w:val="003E7356"/>
    <w:rsid w:val="003F2021"/>
    <w:rsid w:val="00400859"/>
    <w:rsid w:val="0040317E"/>
    <w:rsid w:val="0040745A"/>
    <w:rsid w:val="00410E4A"/>
    <w:rsid w:val="004170B9"/>
    <w:rsid w:val="0041780C"/>
    <w:rsid w:val="00425BF8"/>
    <w:rsid w:val="004265CB"/>
    <w:rsid w:val="004279CF"/>
    <w:rsid w:val="00430BE5"/>
    <w:rsid w:val="00435C23"/>
    <w:rsid w:val="00437D47"/>
    <w:rsid w:val="0044427D"/>
    <w:rsid w:val="00444E8A"/>
    <w:rsid w:val="0046044F"/>
    <w:rsid w:val="00461650"/>
    <w:rsid w:val="0048005D"/>
    <w:rsid w:val="0048419E"/>
    <w:rsid w:val="004854F6"/>
    <w:rsid w:val="00490563"/>
    <w:rsid w:val="00496028"/>
    <w:rsid w:val="00496988"/>
    <w:rsid w:val="004A4514"/>
    <w:rsid w:val="004A52CC"/>
    <w:rsid w:val="004A6605"/>
    <w:rsid w:val="004A72E8"/>
    <w:rsid w:val="004B2DC7"/>
    <w:rsid w:val="004C0046"/>
    <w:rsid w:val="004C12CD"/>
    <w:rsid w:val="004C39E9"/>
    <w:rsid w:val="004C5A0B"/>
    <w:rsid w:val="004D041A"/>
    <w:rsid w:val="004D3EA9"/>
    <w:rsid w:val="004D7C24"/>
    <w:rsid w:val="004E18E1"/>
    <w:rsid w:val="004F01E7"/>
    <w:rsid w:val="004F48B5"/>
    <w:rsid w:val="005003BE"/>
    <w:rsid w:val="0051149B"/>
    <w:rsid w:val="005162C3"/>
    <w:rsid w:val="005236D2"/>
    <w:rsid w:val="0052407A"/>
    <w:rsid w:val="0052409B"/>
    <w:rsid w:val="00525496"/>
    <w:rsid w:val="0052659F"/>
    <w:rsid w:val="00527CE7"/>
    <w:rsid w:val="00527F60"/>
    <w:rsid w:val="00532601"/>
    <w:rsid w:val="0053284A"/>
    <w:rsid w:val="005367F8"/>
    <w:rsid w:val="005374FC"/>
    <w:rsid w:val="00540139"/>
    <w:rsid w:val="0054081F"/>
    <w:rsid w:val="0054211C"/>
    <w:rsid w:val="00546EB5"/>
    <w:rsid w:val="0055591E"/>
    <w:rsid w:val="00556C7B"/>
    <w:rsid w:val="00561BB5"/>
    <w:rsid w:val="00565DCD"/>
    <w:rsid w:val="0057190F"/>
    <w:rsid w:val="00580BCF"/>
    <w:rsid w:val="00582040"/>
    <w:rsid w:val="00591395"/>
    <w:rsid w:val="005921DF"/>
    <w:rsid w:val="00595DAF"/>
    <w:rsid w:val="005A2334"/>
    <w:rsid w:val="005A6895"/>
    <w:rsid w:val="005B3E16"/>
    <w:rsid w:val="005C2C21"/>
    <w:rsid w:val="005C494A"/>
    <w:rsid w:val="005C5CDE"/>
    <w:rsid w:val="005D34D7"/>
    <w:rsid w:val="005D587D"/>
    <w:rsid w:val="005E037C"/>
    <w:rsid w:val="005E68BE"/>
    <w:rsid w:val="005E7114"/>
    <w:rsid w:val="005E7FE7"/>
    <w:rsid w:val="005F5757"/>
    <w:rsid w:val="00601FB9"/>
    <w:rsid w:val="00604324"/>
    <w:rsid w:val="00604B9B"/>
    <w:rsid w:val="00607961"/>
    <w:rsid w:val="006107E0"/>
    <w:rsid w:val="006304AD"/>
    <w:rsid w:val="0063716A"/>
    <w:rsid w:val="00641C60"/>
    <w:rsid w:val="006502F6"/>
    <w:rsid w:val="006526C1"/>
    <w:rsid w:val="00662001"/>
    <w:rsid w:val="00670672"/>
    <w:rsid w:val="006739B2"/>
    <w:rsid w:val="0067699F"/>
    <w:rsid w:val="0069543D"/>
    <w:rsid w:val="006958BF"/>
    <w:rsid w:val="006A0CAD"/>
    <w:rsid w:val="006A5895"/>
    <w:rsid w:val="006B68D7"/>
    <w:rsid w:val="006E019A"/>
    <w:rsid w:val="006E3F68"/>
    <w:rsid w:val="006E64BE"/>
    <w:rsid w:val="006F6797"/>
    <w:rsid w:val="00703C4A"/>
    <w:rsid w:val="00707C2F"/>
    <w:rsid w:val="0071064E"/>
    <w:rsid w:val="00713FF6"/>
    <w:rsid w:val="00725414"/>
    <w:rsid w:val="007303A1"/>
    <w:rsid w:val="00744078"/>
    <w:rsid w:val="00750989"/>
    <w:rsid w:val="0075397C"/>
    <w:rsid w:val="00755E17"/>
    <w:rsid w:val="00761516"/>
    <w:rsid w:val="00765983"/>
    <w:rsid w:val="00772F06"/>
    <w:rsid w:val="00773C1E"/>
    <w:rsid w:val="0078538F"/>
    <w:rsid w:val="0079234C"/>
    <w:rsid w:val="007A03EE"/>
    <w:rsid w:val="007A3104"/>
    <w:rsid w:val="007A312A"/>
    <w:rsid w:val="007B03A4"/>
    <w:rsid w:val="007C2F73"/>
    <w:rsid w:val="007C2F98"/>
    <w:rsid w:val="007C61EB"/>
    <w:rsid w:val="007D66B9"/>
    <w:rsid w:val="007E1DFC"/>
    <w:rsid w:val="007E59DF"/>
    <w:rsid w:val="007F20DB"/>
    <w:rsid w:val="007F47FD"/>
    <w:rsid w:val="007F5A07"/>
    <w:rsid w:val="007F5D8A"/>
    <w:rsid w:val="008017B2"/>
    <w:rsid w:val="00815C7D"/>
    <w:rsid w:val="008258AB"/>
    <w:rsid w:val="00825ADD"/>
    <w:rsid w:val="00836897"/>
    <w:rsid w:val="00837A04"/>
    <w:rsid w:val="00846E0F"/>
    <w:rsid w:val="0085578F"/>
    <w:rsid w:val="00864738"/>
    <w:rsid w:val="00876649"/>
    <w:rsid w:val="00880C2C"/>
    <w:rsid w:val="00881E93"/>
    <w:rsid w:val="008A4009"/>
    <w:rsid w:val="008C5399"/>
    <w:rsid w:val="008D1B03"/>
    <w:rsid w:val="008E3D40"/>
    <w:rsid w:val="008E50AE"/>
    <w:rsid w:val="008E7EA7"/>
    <w:rsid w:val="008F4702"/>
    <w:rsid w:val="0091012B"/>
    <w:rsid w:val="009252A7"/>
    <w:rsid w:val="00933173"/>
    <w:rsid w:val="009346FB"/>
    <w:rsid w:val="0093509F"/>
    <w:rsid w:val="0093729C"/>
    <w:rsid w:val="00937B09"/>
    <w:rsid w:val="00950085"/>
    <w:rsid w:val="009546D5"/>
    <w:rsid w:val="009553EB"/>
    <w:rsid w:val="00956F12"/>
    <w:rsid w:val="00972F26"/>
    <w:rsid w:val="00980977"/>
    <w:rsid w:val="00981622"/>
    <w:rsid w:val="00982BEA"/>
    <w:rsid w:val="0098504F"/>
    <w:rsid w:val="00986E4B"/>
    <w:rsid w:val="00997D93"/>
    <w:rsid w:val="009B141C"/>
    <w:rsid w:val="009C0582"/>
    <w:rsid w:val="009C15D9"/>
    <w:rsid w:val="009C356B"/>
    <w:rsid w:val="009C6FB9"/>
    <w:rsid w:val="009D157A"/>
    <w:rsid w:val="009D4687"/>
    <w:rsid w:val="009E6854"/>
    <w:rsid w:val="009F773B"/>
    <w:rsid w:val="00A010B4"/>
    <w:rsid w:val="00A10B98"/>
    <w:rsid w:val="00A117A4"/>
    <w:rsid w:val="00A17EAC"/>
    <w:rsid w:val="00A22E70"/>
    <w:rsid w:val="00A316B4"/>
    <w:rsid w:val="00A333FC"/>
    <w:rsid w:val="00A402D2"/>
    <w:rsid w:val="00A4182B"/>
    <w:rsid w:val="00A463AF"/>
    <w:rsid w:val="00A62382"/>
    <w:rsid w:val="00A65367"/>
    <w:rsid w:val="00A66320"/>
    <w:rsid w:val="00A75364"/>
    <w:rsid w:val="00A80FC9"/>
    <w:rsid w:val="00A81D4E"/>
    <w:rsid w:val="00A87196"/>
    <w:rsid w:val="00AA37AB"/>
    <w:rsid w:val="00AA3AEC"/>
    <w:rsid w:val="00AA7971"/>
    <w:rsid w:val="00AB6F4B"/>
    <w:rsid w:val="00AB7DF7"/>
    <w:rsid w:val="00AC090E"/>
    <w:rsid w:val="00AD3B44"/>
    <w:rsid w:val="00AD4E77"/>
    <w:rsid w:val="00AD56A4"/>
    <w:rsid w:val="00AE0EF9"/>
    <w:rsid w:val="00AF0A75"/>
    <w:rsid w:val="00AF12D9"/>
    <w:rsid w:val="00AF6F8B"/>
    <w:rsid w:val="00B035BD"/>
    <w:rsid w:val="00B11B17"/>
    <w:rsid w:val="00B209C5"/>
    <w:rsid w:val="00B228C5"/>
    <w:rsid w:val="00B308D0"/>
    <w:rsid w:val="00B416EB"/>
    <w:rsid w:val="00B4201C"/>
    <w:rsid w:val="00B45DFB"/>
    <w:rsid w:val="00B56F6A"/>
    <w:rsid w:val="00B619CE"/>
    <w:rsid w:val="00B70BDA"/>
    <w:rsid w:val="00BA0323"/>
    <w:rsid w:val="00BA0904"/>
    <w:rsid w:val="00BA141D"/>
    <w:rsid w:val="00BA47DC"/>
    <w:rsid w:val="00BB7203"/>
    <w:rsid w:val="00BC3353"/>
    <w:rsid w:val="00BC5B4B"/>
    <w:rsid w:val="00BD5B82"/>
    <w:rsid w:val="00BD6089"/>
    <w:rsid w:val="00BD6F17"/>
    <w:rsid w:val="00BE1EB7"/>
    <w:rsid w:val="00BF08CA"/>
    <w:rsid w:val="00BF1B1C"/>
    <w:rsid w:val="00BF4442"/>
    <w:rsid w:val="00BF7AAC"/>
    <w:rsid w:val="00C1470E"/>
    <w:rsid w:val="00C15E2F"/>
    <w:rsid w:val="00C167FD"/>
    <w:rsid w:val="00C1771B"/>
    <w:rsid w:val="00C304A6"/>
    <w:rsid w:val="00C3496E"/>
    <w:rsid w:val="00C350D5"/>
    <w:rsid w:val="00C50D48"/>
    <w:rsid w:val="00C511F4"/>
    <w:rsid w:val="00C5309A"/>
    <w:rsid w:val="00C533D9"/>
    <w:rsid w:val="00C576EC"/>
    <w:rsid w:val="00C57A9B"/>
    <w:rsid w:val="00C7171A"/>
    <w:rsid w:val="00C72BB3"/>
    <w:rsid w:val="00C74723"/>
    <w:rsid w:val="00C747B3"/>
    <w:rsid w:val="00C8783D"/>
    <w:rsid w:val="00C90D50"/>
    <w:rsid w:val="00C91330"/>
    <w:rsid w:val="00C919DE"/>
    <w:rsid w:val="00C940BA"/>
    <w:rsid w:val="00CA7B78"/>
    <w:rsid w:val="00CB18CD"/>
    <w:rsid w:val="00CD03CB"/>
    <w:rsid w:val="00CD1F28"/>
    <w:rsid w:val="00CD712E"/>
    <w:rsid w:val="00CF26B9"/>
    <w:rsid w:val="00CF4414"/>
    <w:rsid w:val="00D0250D"/>
    <w:rsid w:val="00D11A80"/>
    <w:rsid w:val="00D16EDB"/>
    <w:rsid w:val="00D20215"/>
    <w:rsid w:val="00D25AA2"/>
    <w:rsid w:val="00D30533"/>
    <w:rsid w:val="00D34421"/>
    <w:rsid w:val="00D351CC"/>
    <w:rsid w:val="00D3715D"/>
    <w:rsid w:val="00D37B2B"/>
    <w:rsid w:val="00D40F02"/>
    <w:rsid w:val="00D418EF"/>
    <w:rsid w:val="00D42795"/>
    <w:rsid w:val="00D459F8"/>
    <w:rsid w:val="00D50478"/>
    <w:rsid w:val="00D51344"/>
    <w:rsid w:val="00D54A76"/>
    <w:rsid w:val="00D71800"/>
    <w:rsid w:val="00D72ABD"/>
    <w:rsid w:val="00D80E2D"/>
    <w:rsid w:val="00D86C0E"/>
    <w:rsid w:val="00DA4663"/>
    <w:rsid w:val="00DB16B0"/>
    <w:rsid w:val="00DB744D"/>
    <w:rsid w:val="00DC1354"/>
    <w:rsid w:val="00DC30EA"/>
    <w:rsid w:val="00DC3391"/>
    <w:rsid w:val="00DC3B1F"/>
    <w:rsid w:val="00DE09EB"/>
    <w:rsid w:val="00DF5899"/>
    <w:rsid w:val="00E13B2D"/>
    <w:rsid w:val="00E20223"/>
    <w:rsid w:val="00E24E88"/>
    <w:rsid w:val="00E303AD"/>
    <w:rsid w:val="00E30954"/>
    <w:rsid w:val="00E32261"/>
    <w:rsid w:val="00E52328"/>
    <w:rsid w:val="00E5547B"/>
    <w:rsid w:val="00E662B7"/>
    <w:rsid w:val="00E67934"/>
    <w:rsid w:val="00E67C51"/>
    <w:rsid w:val="00E70845"/>
    <w:rsid w:val="00E71CBA"/>
    <w:rsid w:val="00E760D8"/>
    <w:rsid w:val="00E83D6F"/>
    <w:rsid w:val="00EA3BFA"/>
    <w:rsid w:val="00EB10E8"/>
    <w:rsid w:val="00EB3C82"/>
    <w:rsid w:val="00EC6A04"/>
    <w:rsid w:val="00ED0D83"/>
    <w:rsid w:val="00ED6413"/>
    <w:rsid w:val="00EE3D1F"/>
    <w:rsid w:val="00EE5962"/>
    <w:rsid w:val="00EF07C5"/>
    <w:rsid w:val="00EF1C51"/>
    <w:rsid w:val="00EF2953"/>
    <w:rsid w:val="00EF518D"/>
    <w:rsid w:val="00EF68ED"/>
    <w:rsid w:val="00F0263D"/>
    <w:rsid w:val="00F03CB8"/>
    <w:rsid w:val="00F1186D"/>
    <w:rsid w:val="00F127BC"/>
    <w:rsid w:val="00F24833"/>
    <w:rsid w:val="00F27E54"/>
    <w:rsid w:val="00F301FB"/>
    <w:rsid w:val="00F30E10"/>
    <w:rsid w:val="00F3110E"/>
    <w:rsid w:val="00F31217"/>
    <w:rsid w:val="00F3681C"/>
    <w:rsid w:val="00F40D67"/>
    <w:rsid w:val="00F45E3B"/>
    <w:rsid w:val="00F529B0"/>
    <w:rsid w:val="00F56E2E"/>
    <w:rsid w:val="00F624B2"/>
    <w:rsid w:val="00F71114"/>
    <w:rsid w:val="00F71E4D"/>
    <w:rsid w:val="00F758F4"/>
    <w:rsid w:val="00F8449A"/>
    <w:rsid w:val="00F8562B"/>
    <w:rsid w:val="00F85DF1"/>
    <w:rsid w:val="00F92913"/>
    <w:rsid w:val="00F93847"/>
    <w:rsid w:val="00F96CC1"/>
    <w:rsid w:val="00F97223"/>
    <w:rsid w:val="00FA6C2E"/>
    <w:rsid w:val="00FA6C39"/>
    <w:rsid w:val="00FB15E0"/>
    <w:rsid w:val="00FB2CE6"/>
    <w:rsid w:val="00FB65FE"/>
    <w:rsid w:val="00FC4012"/>
    <w:rsid w:val="00FC55E5"/>
    <w:rsid w:val="00FC7AC8"/>
    <w:rsid w:val="00FD5B45"/>
    <w:rsid w:val="00FD6D78"/>
    <w:rsid w:val="00FE3451"/>
    <w:rsid w:val="00FF1E5E"/>
    <w:rsid w:val="00FF2883"/>
    <w:rsid w:val="00FF60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56B"/>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739B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07A3D"/>
    <w:pPr>
      <w:keepNext/>
      <w:widowControl/>
      <w:tabs>
        <w:tab w:val="left" w:pos="5670"/>
      </w:tabs>
      <w:autoSpaceDE/>
      <w:autoSpaceDN/>
      <w:adjustRightInd/>
      <w:jc w:val="center"/>
      <w:outlineLvl w:val="1"/>
    </w:pPr>
    <w:rPr>
      <w:b/>
      <w:sz w:val="28"/>
    </w:rPr>
  </w:style>
  <w:style w:type="paragraph" w:styleId="3">
    <w:name w:val="heading 3"/>
    <w:basedOn w:val="a"/>
    <w:next w:val="a"/>
    <w:link w:val="30"/>
    <w:uiPriority w:val="9"/>
    <w:semiHidden/>
    <w:unhideWhenUsed/>
    <w:qFormat/>
    <w:rsid w:val="00BF1B1C"/>
    <w:pPr>
      <w:keepNext/>
      <w:spacing w:before="240" w:after="60"/>
      <w:outlineLvl w:val="2"/>
    </w:pPr>
    <w:rPr>
      <w:rFonts w:ascii="Cambria" w:hAnsi="Cambria"/>
      <w:b/>
      <w:bCs/>
      <w:sz w:val="26"/>
      <w:szCs w:val="26"/>
    </w:rPr>
  </w:style>
  <w:style w:type="paragraph" w:styleId="5">
    <w:name w:val="heading 5"/>
    <w:basedOn w:val="a"/>
    <w:next w:val="a"/>
    <w:link w:val="50"/>
    <w:qFormat/>
    <w:rsid w:val="00007A3D"/>
    <w:pPr>
      <w:keepNext/>
      <w:widowControl/>
      <w:tabs>
        <w:tab w:val="left" w:pos="5670"/>
      </w:tabs>
      <w:autoSpaceDE/>
      <w:autoSpaceDN/>
      <w:adjustRightInd/>
      <w:jc w:val="both"/>
      <w:outlineLvl w:val="4"/>
    </w:pPr>
    <w:rPr>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3D6F"/>
    <w:pPr>
      <w:tabs>
        <w:tab w:val="center" w:pos="4677"/>
        <w:tab w:val="right" w:pos="9355"/>
      </w:tabs>
    </w:pPr>
  </w:style>
  <w:style w:type="character" w:styleId="a5">
    <w:name w:val="page number"/>
    <w:basedOn w:val="a0"/>
    <w:rsid w:val="00E83D6F"/>
  </w:style>
  <w:style w:type="paragraph" w:styleId="a6">
    <w:name w:val="No Spacing"/>
    <w:uiPriority w:val="1"/>
    <w:qFormat/>
    <w:rsid w:val="00D0250D"/>
    <w:rPr>
      <w:rFonts w:eastAsia="Calibri"/>
      <w:sz w:val="22"/>
      <w:szCs w:val="22"/>
      <w:lang w:eastAsia="en-US"/>
    </w:rPr>
  </w:style>
  <w:style w:type="paragraph" w:styleId="a7">
    <w:name w:val="header"/>
    <w:basedOn w:val="a"/>
    <w:link w:val="a8"/>
    <w:uiPriority w:val="99"/>
    <w:unhideWhenUsed/>
    <w:rsid w:val="007303A1"/>
    <w:pPr>
      <w:tabs>
        <w:tab w:val="center" w:pos="4844"/>
        <w:tab w:val="right" w:pos="9689"/>
      </w:tabs>
    </w:pPr>
  </w:style>
  <w:style w:type="character" w:customStyle="1" w:styleId="a8">
    <w:name w:val="Верхний колонтитул Знак"/>
    <w:link w:val="a7"/>
    <w:uiPriority w:val="99"/>
    <w:rsid w:val="007303A1"/>
    <w:rPr>
      <w:rFonts w:ascii="Times New Roman" w:hAnsi="Times New Roman"/>
      <w:lang w:val="ru-RU" w:eastAsia="ru-RU"/>
    </w:rPr>
  </w:style>
  <w:style w:type="character" w:customStyle="1" w:styleId="20">
    <w:name w:val="Заголовок 2 Знак"/>
    <w:link w:val="2"/>
    <w:rsid w:val="00007A3D"/>
    <w:rPr>
      <w:rFonts w:ascii="Times New Roman" w:hAnsi="Times New Roman"/>
      <w:b/>
      <w:sz w:val="28"/>
      <w:lang w:eastAsia="ru-RU"/>
    </w:rPr>
  </w:style>
  <w:style w:type="character" w:customStyle="1" w:styleId="50">
    <w:name w:val="Заголовок 5 Знак"/>
    <w:link w:val="5"/>
    <w:rsid w:val="00007A3D"/>
    <w:rPr>
      <w:rFonts w:ascii="Times New Roman" w:hAnsi="Times New Roman"/>
      <w:i/>
      <w:sz w:val="28"/>
      <w:szCs w:val="24"/>
      <w:lang w:val="ru-RU" w:eastAsia="ru-RU"/>
    </w:rPr>
  </w:style>
  <w:style w:type="paragraph" w:styleId="a9">
    <w:name w:val="Title"/>
    <w:basedOn w:val="a"/>
    <w:link w:val="aa"/>
    <w:qFormat/>
    <w:rsid w:val="00007A3D"/>
    <w:pPr>
      <w:widowControl/>
      <w:tabs>
        <w:tab w:val="left" w:pos="5670"/>
      </w:tabs>
      <w:autoSpaceDE/>
      <w:autoSpaceDN/>
      <w:adjustRightInd/>
      <w:jc w:val="center"/>
    </w:pPr>
    <w:rPr>
      <w:b/>
      <w:sz w:val="28"/>
    </w:rPr>
  </w:style>
  <w:style w:type="character" w:customStyle="1" w:styleId="aa">
    <w:name w:val="Название Знак"/>
    <w:link w:val="a9"/>
    <w:rsid w:val="00007A3D"/>
    <w:rPr>
      <w:rFonts w:ascii="Times New Roman" w:hAnsi="Times New Roman"/>
      <w:b/>
      <w:sz w:val="28"/>
      <w:lang w:eastAsia="ru-RU"/>
    </w:rPr>
  </w:style>
  <w:style w:type="paragraph" w:styleId="21">
    <w:name w:val="Body Text Indent 2"/>
    <w:basedOn w:val="a"/>
    <w:link w:val="22"/>
    <w:rsid w:val="00007A3D"/>
    <w:pPr>
      <w:widowControl/>
      <w:tabs>
        <w:tab w:val="left" w:pos="5670"/>
      </w:tabs>
      <w:autoSpaceDE/>
      <w:autoSpaceDN/>
      <w:adjustRightInd/>
      <w:ind w:firstLine="709"/>
      <w:jc w:val="both"/>
    </w:pPr>
    <w:rPr>
      <w:sz w:val="28"/>
    </w:rPr>
  </w:style>
  <w:style w:type="character" w:customStyle="1" w:styleId="22">
    <w:name w:val="Основной текст с отступом 2 Знак"/>
    <w:link w:val="21"/>
    <w:rsid w:val="00007A3D"/>
    <w:rPr>
      <w:rFonts w:ascii="Times New Roman" w:hAnsi="Times New Roman"/>
      <w:sz w:val="28"/>
      <w:lang w:eastAsia="ru-RU"/>
    </w:rPr>
  </w:style>
  <w:style w:type="paragraph" w:styleId="ab">
    <w:name w:val="Body Text"/>
    <w:basedOn w:val="a"/>
    <w:link w:val="ac"/>
    <w:rsid w:val="00007A3D"/>
    <w:pPr>
      <w:widowControl/>
      <w:tabs>
        <w:tab w:val="left" w:pos="5670"/>
      </w:tabs>
      <w:autoSpaceDE/>
      <w:autoSpaceDN/>
      <w:adjustRightInd/>
      <w:jc w:val="both"/>
    </w:pPr>
    <w:rPr>
      <w:sz w:val="28"/>
      <w:szCs w:val="24"/>
    </w:rPr>
  </w:style>
  <w:style w:type="character" w:customStyle="1" w:styleId="ac">
    <w:name w:val="Основной текст Знак"/>
    <w:link w:val="ab"/>
    <w:rsid w:val="00007A3D"/>
    <w:rPr>
      <w:rFonts w:ascii="Times New Roman" w:hAnsi="Times New Roman"/>
      <w:sz w:val="28"/>
      <w:szCs w:val="24"/>
      <w:lang w:val="ru-RU" w:eastAsia="ru-RU"/>
    </w:rPr>
  </w:style>
  <w:style w:type="paragraph" w:styleId="ad">
    <w:name w:val="caption"/>
    <w:basedOn w:val="a"/>
    <w:qFormat/>
    <w:rsid w:val="00007A3D"/>
    <w:pPr>
      <w:widowControl/>
      <w:autoSpaceDE/>
      <w:autoSpaceDN/>
      <w:adjustRightInd/>
      <w:jc w:val="center"/>
    </w:pPr>
    <w:rPr>
      <w:sz w:val="24"/>
    </w:rPr>
  </w:style>
  <w:style w:type="paragraph" w:styleId="ae">
    <w:name w:val="Block Text"/>
    <w:basedOn w:val="a"/>
    <w:unhideWhenUsed/>
    <w:rsid w:val="00B228C5"/>
    <w:pPr>
      <w:widowControl/>
      <w:autoSpaceDE/>
      <w:autoSpaceDN/>
      <w:adjustRightInd/>
      <w:spacing w:line="360" w:lineRule="auto"/>
      <w:ind w:left="1134" w:right="1134" w:firstLine="510"/>
      <w:jc w:val="both"/>
    </w:pPr>
    <w:rPr>
      <w:sz w:val="28"/>
      <w:szCs w:val="24"/>
    </w:rPr>
  </w:style>
  <w:style w:type="paragraph" w:styleId="af">
    <w:name w:val="List Paragraph"/>
    <w:basedOn w:val="a"/>
    <w:uiPriority w:val="34"/>
    <w:qFormat/>
    <w:rsid w:val="00B228C5"/>
    <w:pPr>
      <w:widowControl/>
      <w:autoSpaceDE/>
      <w:autoSpaceDN/>
      <w:adjustRightInd/>
      <w:spacing w:after="200" w:line="276" w:lineRule="auto"/>
      <w:ind w:left="720"/>
      <w:contextualSpacing/>
    </w:pPr>
    <w:rPr>
      <w:rFonts w:ascii="Calibri" w:hAnsi="Calibri"/>
      <w:sz w:val="22"/>
      <w:szCs w:val="22"/>
    </w:rPr>
  </w:style>
  <w:style w:type="paragraph" w:styleId="af0">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
    <w:basedOn w:val="a"/>
    <w:link w:val="af1"/>
    <w:uiPriority w:val="99"/>
    <w:unhideWhenUsed/>
    <w:qFormat/>
    <w:rsid w:val="00D418EF"/>
    <w:pPr>
      <w:widowControl/>
      <w:autoSpaceDE/>
      <w:autoSpaceDN/>
      <w:adjustRightInd/>
      <w:spacing w:before="100" w:beforeAutospacing="1" w:after="100" w:afterAutospacing="1"/>
    </w:pPr>
    <w:rPr>
      <w:sz w:val="24"/>
      <w:szCs w:val="24"/>
    </w:rPr>
  </w:style>
  <w:style w:type="paragraph" w:customStyle="1" w:styleId="11">
    <w:name w:val="Обычный (веб)1"/>
    <w:basedOn w:val="a"/>
    <w:rsid w:val="00DA4663"/>
    <w:pPr>
      <w:widowControl/>
      <w:overflowPunct w:val="0"/>
      <w:spacing w:line="360" w:lineRule="auto"/>
      <w:ind w:firstLine="567"/>
      <w:jc w:val="both"/>
    </w:pPr>
    <w:rPr>
      <w:rFonts w:ascii="Garamond" w:hAnsi="Garamond"/>
      <w:sz w:val="24"/>
      <w:lang w:eastAsia="en-US"/>
    </w:rPr>
  </w:style>
  <w:style w:type="character" w:styleId="af2">
    <w:name w:val="Hyperlink"/>
    <w:basedOn w:val="a0"/>
    <w:uiPriority w:val="99"/>
    <w:unhideWhenUsed/>
    <w:rsid w:val="001358AB"/>
    <w:rPr>
      <w:color w:val="0000FF"/>
      <w:u w:val="single"/>
    </w:rPr>
  </w:style>
  <w:style w:type="character" w:styleId="af3">
    <w:name w:val="Emphasis"/>
    <w:basedOn w:val="a0"/>
    <w:uiPriority w:val="20"/>
    <w:qFormat/>
    <w:rsid w:val="00713FF6"/>
    <w:rPr>
      <w:i/>
      <w:iCs/>
    </w:rPr>
  </w:style>
  <w:style w:type="character" w:customStyle="1" w:styleId="30">
    <w:name w:val="Заголовок 3 Знак"/>
    <w:basedOn w:val="a0"/>
    <w:link w:val="3"/>
    <w:uiPriority w:val="9"/>
    <w:semiHidden/>
    <w:rsid w:val="00BF1B1C"/>
    <w:rPr>
      <w:rFonts w:ascii="Cambria" w:eastAsia="Times New Roman" w:hAnsi="Cambria" w:cs="Times New Roman"/>
      <w:b/>
      <w:bCs/>
      <w:sz w:val="26"/>
      <w:szCs w:val="26"/>
    </w:rPr>
  </w:style>
  <w:style w:type="character" w:customStyle="1" w:styleId="apple-converted-space">
    <w:name w:val="apple-converted-space"/>
    <w:basedOn w:val="a0"/>
    <w:rsid w:val="001C0710"/>
  </w:style>
  <w:style w:type="paragraph" w:customStyle="1" w:styleId="12">
    <w:name w:val="Абзац списка1"/>
    <w:basedOn w:val="a"/>
    <w:rsid w:val="00837A04"/>
    <w:pPr>
      <w:widowControl/>
      <w:suppressAutoHyphens/>
      <w:autoSpaceDE/>
      <w:autoSpaceDN/>
      <w:adjustRightInd/>
      <w:ind w:left="720"/>
    </w:pPr>
    <w:rPr>
      <w:rFonts w:ascii="Arial" w:eastAsia="SimSun" w:hAnsi="Arial" w:cs="Mangal"/>
      <w:kern w:val="1"/>
      <w:szCs w:val="24"/>
      <w:lang w:eastAsia="hi-IN" w:bidi="hi-IN"/>
    </w:rPr>
  </w:style>
  <w:style w:type="character" w:customStyle="1" w:styleId="13">
    <w:name w:val="Основной текст Знак1"/>
    <w:uiPriority w:val="99"/>
    <w:rsid w:val="001F2087"/>
    <w:rPr>
      <w:rFonts w:ascii="Times New Roman" w:hAnsi="Times New Roman" w:cs="Times New Roman"/>
      <w:sz w:val="18"/>
      <w:szCs w:val="18"/>
      <w:u w:val="none"/>
    </w:rPr>
  </w:style>
  <w:style w:type="paragraph" w:styleId="af4">
    <w:name w:val="Body Text Indent"/>
    <w:basedOn w:val="a"/>
    <w:link w:val="af5"/>
    <w:uiPriority w:val="99"/>
    <w:unhideWhenUsed/>
    <w:rsid w:val="008258AB"/>
    <w:pPr>
      <w:spacing w:after="120"/>
      <w:ind w:left="283"/>
    </w:pPr>
  </w:style>
  <w:style w:type="character" w:customStyle="1" w:styleId="af5">
    <w:name w:val="Основной текст с отступом Знак"/>
    <w:basedOn w:val="a0"/>
    <w:link w:val="af4"/>
    <w:uiPriority w:val="99"/>
    <w:rsid w:val="008258AB"/>
    <w:rPr>
      <w:rFonts w:ascii="Times New Roman" w:hAnsi="Times New Roman"/>
    </w:rPr>
  </w:style>
  <w:style w:type="paragraph" w:customStyle="1" w:styleId="Style1">
    <w:name w:val="Style1"/>
    <w:basedOn w:val="a"/>
    <w:uiPriority w:val="99"/>
    <w:rsid w:val="008258AB"/>
    <w:pPr>
      <w:spacing w:line="326" w:lineRule="exact"/>
      <w:ind w:firstLine="720"/>
      <w:jc w:val="both"/>
    </w:pPr>
    <w:rPr>
      <w:sz w:val="24"/>
      <w:szCs w:val="24"/>
    </w:rPr>
  </w:style>
  <w:style w:type="character" w:customStyle="1" w:styleId="FontStyle12">
    <w:name w:val="Font Style12"/>
    <w:uiPriority w:val="99"/>
    <w:rsid w:val="008258AB"/>
    <w:rPr>
      <w:rFonts w:ascii="Times New Roman" w:hAnsi="Times New Roman" w:cs="Times New Roman"/>
      <w:sz w:val="24"/>
      <w:szCs w:val="24"/>
    </w:rPr>
  </w:style>
  <w:style w:type="table" w:styleId="af6">
    <w:name w:val="Table Grid"/>
    <w:basedOn w:val="a1"/>
    <w:uiPriority w:val="59"/>
    <w:rsid w:val="0050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739B2"/>
    <w:rPr>
      <w:rFonts w:ascii="Cambria" w:eastAsia="Times New Roman" w:hAnsi="Cambria" w:cs="Times New Roman"/>
      <w:b/>
      <w:bCs/>
      <w:kern w:val="32"/>
      <w:sz w:val="32"/>
      <w:szCs w:val="32"/>
    </w:rPr>
  </w:style>
  <w:style w:type="character" w:styleId="af7">
    <w:name w:val="Strong"/>
    <w:basedOn w:val="a0"/>
    <w:uiPriority w:val="22"/>
    <w:qFormat/>
    <w:rsid w:val="00582040"/>
    <w:rPr>
      <w:b/>
      <w:bCs/>
    </w:rPr>
  </w:style>
  <w:style w:type="character" w:customStyle="1" w:styleId="a4">
    <w:name w:val="Нижний колонтитул Знак"/>
    <w:basedOn w:val="a0"/>
    <w:link w:val="a3"/>
    <w:uiPriority w:val="99"/>
    <w:rsid w:val="00876649"/>
    <w:rPr>
      <w:rFonts w:ascii="Times New Roman" w:hAnsi="Times New Roman"/>
    </w:rPr>
  </w:style>
  <w:style w:type="paragraph" w:customStyle="1" w:styleId="Pa3">
    <w:name w:val="Pa3"/>
    <w:basedOn w:val="a"/>
    <w:next w:val="a"/>
    <w:uiPriority w:val="99"/>
    <w:rsid w:val="007F5A07"/>
    <w:pPr>
      <w:widowControl/>
      <w:spacing w:line="281" w:lineRule="atLeast"/>
    </w:pPr>
    <w:rPr>
      <w:rFonts w:ascii="Arial" w:hAnsi="Arial" w:cs="Arial"/>
      <w:sz w:val="24"/>
      <w:szCs w:val="24"/>
    </w:rPr>
  </w:style>
  <w:style w:type="character" w:customStyle="1" w:styleId="A30">
    <w:name w:val="A3"/>
    <w:uiPriority w:val="99"/>
    <w:rsid w:val="007F5A07"/>
    <w:rPr>
      <w:b/>
      <w:bCs/>
      <w:color w:val="000000"/>
      <w:sz w:val="22"/>
      <w:szCs w:val="22"/>
    </w:rPr>
  </w:style>
  <w:style w:type="paragraph" w:customStyle="1" w:styleId="Pa4">
    <w:name w:val="Pa4"/>
    <w:basedOn w:val="a"/>
    <w:next w:val="a"/>
    <w:uiPriority w:val="99"/>
    <w:rsid w:val="00773C1E"/>
    <w:pPr>
      <w:widowControl/>
      <w:spacing w:line="281" w:lineRule="atLeast"/>
    </w:pPr>
    <w:rPr>
      <w:rFonts w:ascii="Arial" w:hAnsi="Arial" w:cs="Arial"/>
      <w:sz w:val="24"/>
      <w:szCs w:val="24"/>
    </w:rPr>
  </w:style>
  <w:style w:type="character" w:customStyle="1" w:styleId="A00">
    <w:name w:val="A0"/>
    <w:uiPriority w:val="99"/>
    <w:rsid w:val="007B03A4"/>
    <w:rPr>
      <w:color w:val="000000"/>
      <w:sz w:val="28"/>
      <w:szCs w:val="28"/>
    </w:rPr>
  </w:style>
  <w:style w:type="paragraph" w:customStyle="1" w:styleId="Default">
    <w:name w:val="Default"/>
    <w:rsid w:val="00CF4414"/>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CF4414"/>
    <w:pPr>
      <w:spacing w:line="241" w:lineRule="atLeast"/>
    </w:pPr>
    <w:rPr>
      <w:color w:val="auto"/>
    </w:rPr>
  </w:style>
  <w:style w:type="character" w:customStyle="1" w:styleId="A20">
    <w:name w:val="A2"/>
    <w:uiPriority w:val="99"/>
    <w:rsid w:val="00CF4414"/>
    <w:rPr>
      <w:b/>
      <w:bCs/>
      <w:color w:val="000000"/>
      <w:sz w:val="32"/>
      <w:szCs w:val="32"/>
    </w:rPr>
  </w:style>
  <w:style w:type="paragraph" w:styleId="HTML">
    <w:name w:val="HTML Preformatted"/>
    <w:basedOn w:val="a"/>
    <w:link w:val="HTML0"/>
    <w:uiPriority w:val="99"/>
    <w:unhideWhenUsed/>
    <w:rsid w:val="00020F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020F76"/>
    <w:rPr>
      <w:rFonts w:ascii="Courier New" w:hAnsi="Courier New" w:cs="Courier New"/>
    </w:rPr>
  </w:style>
  <w:style w:type="paragraph" w:styleId="af8">
    <w:name w:val="Balloon Text"/>
    <w:basedOn w:val="a"/>
    <w:link w:val="af9"/>
    <w:uiPriority w:val="99"/>
    <w:semiHidden/>
    <w:unhideWhenUsed/>
    <w:rsid w:val="00060106"/>
    <w:rPr>
      <w:rFonts w:ascii="Tahoma" w:hAnsi="Tahoma" w:cs="Tahoma"/>
      <w:sz w:val="16"/>
      <w:szCs w:val="16"/>
    </w:rPr>
  </w:style>
  <w:style w:type="character" w:customStyle="1" w:styleId="af9">
    <w:name w:val="Текст выноски Знак"/>
    <w:basedOn w:val="a0"/>
    <w:link w:val="af8"/>
    <w:uiPriority w:val="99"/>
    <w:semiHidden/>
    <w:rsid w:val="00060106"/>
    <w:rPr>
      <w:rFonts w:ascii="Tahoma" w:hAnsi="Tahoma" w:cs="Tahoma"/>
      <w:sz w:val="16"/>
      <w:szCs w:val="16"/>
    </w:rPr>
  </w:style>
  <w:style w:type="character" w:customStyle="1" w:styleId="af1">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f0"/>
    <w:uiPriority w:val="99"/>
    <w:locked/>
    <w:rsid w:val="00B416E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5488">
      <w:bodyDiv w:val="1"/>
      <w:marLeft w:val="0"/>
      <w:marRight w:val="0"/>
      <w:marTop w:val="0"/>
      <w:marBottom w:val="0"/>
      <w:divBdr>
        <w:top w:val="none" w:sz="0" w:space="0" w:color="auto"/>
        <w:left w:val="none" w:sz="0" w:space="0" w:color="auto"/>
        <w:bottom w:val="none" w:sz="0" w:space="0" w:color="auto"/>
        <w:right w:val="none" w:sz="0" w:space="0" w:color="auto"/>
      </w:divBdr>
    </w:div>
    <w:div w:id="176163232">
      <w:bodyDiv w:val="1"/>
      <w:marLeft w:val="0"/>
      <w:marRight w:val="0"/>
      <w:marTop w:val="0"/>
      <w:marBottom w:val="0"/>
      <w:divBdr>
        <w:top w:val="none" w:sz="0" w:space="0" w:color="auto"/>
        <w:left w:val="none" w:sz="0" w:space="0" w:color="auto"/>
        <w:bottom w:val="none" w:sz="0" w:space="0" w:color="auto"/>
        <w:right w:val="none" w:sz="0" w:space="0" w:color="auto"/>
      </w:divBdr>
      <w:divsChild>
        <w:div w:id="725223551">
          <w:marLeft w:val="965"/>
          <w:marRight w:val="0"/>
          <w:marTop w:val="154"/>
          <w:marBottom w:val="0"/>
          <w:divBdr>
            <w:top w:val="none" w:sz="0" w:space="0" w:color="auto"/>
            <w:left w:val="none" w:sz="0" w:space="0" w:color="auto"/>
            <w:bottom w:val="none" w:sz="0" w:space="0" w:color="auto"/>
            <w:right w:val="none" w:sz="0" w:space="0" w:color="auto"/>
          </w:divBdr>
        </w:div>
        <w:div w:id="1078405960">
          <w:marLeft w:val="965"/>
          <w:marRight w:val="0"/>
          <w:marTop w:val="154"/>
          <w:marBottom w:val="0"/>
          <w:divBdr>
            <w:top w:val="none" w:sz="0" w:space="0" w:color="auto"/>
            <w:left w:val="none" w:sz="0" w:space="0" w:color="auto"/>
            <w:bottom w:val="none" w:sz="0" w:space="0" w:color="auto"/>
            <w:right w:val="none" w:sz="0" w:space="0" w:color="auto"/>
          </w:divBdr>
        </w:div>
        <w:div w:id="1350331398">
          <w:marLeft w:val="965"/>
          <w:marRight w:val="0"/>
          <w:marTop w:val="154"/>
          <w:marBottom w:val="0"/>
          <w:divBdr>
            <w:top w:val="none" w:sz="0" w:space="0" w:color="auto"/>
            <w:left w:val="none" w:sz="0" w:space="0" w:color="auto"/>
            <w:bottom w:val="none" w:sz="0" w:space="0" w:color="auto"/>
            <w:right w:val="none" w:sz="0" w:space="0" w:color="auto"/>
          </w:divBdr>
        </w:div>
        <w:div w:id="1858617726">
          <w:marLeft w:val="965"/>
          <w:marRight w:val="0"/>
          <w:marTop w:val="154"/>
          <w:marBottom w:val="0"/>
          <w:divBdr>
            <w:top w:val="none" w:sz="0" w:space="0" w:color="auto"/>
            <w:left w:val="none" w:sz="0" w:space="0" w:color="auto"/>
            <w:bottom w:val="none" w:sz="0" w:space="0" w:color="auto"/>
            <w:right w:val="none" w:sz="0" w:space="0" w:color="auto"/>
          </w:divBdr>
        </w:div>
        <w:div w:id="1872304556">
          <w:marLeft w:val="965"/>
          <w:marRight w:val="0"/>
          <w:marTop w:val="154"/>
          <w:marBottom w:val="0"/>
          <w:divBdr>
            <w:top w:val="none" w:sz="0" w:space="0" w:color="auto"/>
            <w:left w:val="none" w:sz="0" w:space="0" w:color="auto"/>
            <w:bottom w:val="none" w:sz="0" w:space="0" w:color="auto"/>
            <w:right w:val="none" w:sz="0" w:space="0" w:color="auto"/>
          </w:divBdr>
        </w:div>
      </w:divsChild>
    </w:div>
    <w:div w:id="191890078">
      <w:bodyDiv w:val="1"/>
      <w:marLeft w:val="0"/>
      <w:marRight w:val="0"/>
      <w:marTop w:val="0"/>
      <w:marBottom w:val="0"/>
      <w:divBdr>
        <w:top w:val="none" w:sz="0" w:space="0" w:color="auto"/>
        <w:left w:val="none" w:sz="0" w:space="0" w:color="auto"/>
        <w:bottom w:val="none" w:sz="0" w:space="0" w:color="auto"/>
        <w:right w:val="none" w:sz="0" w:space="0" w:color="auto"/>
      </w:divBdr>
    </w:div>
    <w:div w:id="217672771">
      <w:bodyDiv w:val="1"/>
      <w:marLeft w:val="0"/>
      <w:marRight w:val="0"/>
      <w:marTop w:val="0"/>
      <w:marBottom w:val="0"/>
      <w:divBdr>
        <w:top w:val="none" w:sz="0" w:space="0" w:color="auto"/>
        <w:left w:val="none" w:sz="0" w:space="0" w:color="auto"/>
        <w:bottom w:val="none" w:sz="0" w:space="0" w:color="auto"/>
        <w:right w:val="none" w:sz="0" w:space="0" w:color="auto"/>
      </w:divBdr>
    </w:div>
    <w:div w:id="272056432">
      <w:bodyDiv w:val="1"/>
      <w:marLeft w:val="0"/>
      <w:marRight w:val="0"/>
      <w:marTop w:val="0"/>
      <w:marBottom w:val="0"/>
      <w:divBdr>
        <w:top w:val="none" w:sz="0" w:space="0" w:color="auto"/>
        <w:left w:val="none" w:sz="0" w:space="0" w:color="auto"/>
        <w:bottom w:val="none" w:sz="0" w:space="0" w:color="auto"/>
        <w:right w:val="none" w:sz="0" w:space="0" w:color="auto"/>
      </w:divBdr>
    </w:div>
    <w:div w:id="307591312">
      <w:bodyDiv w:val="1"/>
      <w:marLeft w:val="0"/>
      <w:marRight w:val="0"/>
      <w:marTop w:val="0"/>
      <w:marBottom w:val="0"/>
      <w:divBdr>
        <w:top w:val="none" w:sz="0" w:space="0" w:color="auto"/>
        <w:left w:val="none" w:sz="0" w:space="0" w:color="auto"/>
        <w:bottom w:val="none" w:sz="0" w:space="0" w:color="auto"/>
        <w:right w:val="none" w:sz="0" w:space="0" w:color="auto"/>
      </w:divBdr>
    </w:div>
    <w:div w:id="467213498">
      <w:bodyDiv w:val="1"/>
      <w:marLeft w:val="0"/>
      <w:marRight w:val="0"/>
      <w:marTop w:val="0"/>
      <w:marBottom w:val="0"/>
      <w:divBdr>
        <w:top w:val="none" w:sz="0" w:space="0" w:color="auto"/>
        <w:left w:val="none" w:sz="0" w:space="0" w:color="auto"/>
        <w:bottom w:val="none" w:sz="0" w:space="0" w:color="auto"/>
        <w:right w:val="none" w:sz="0" w:space="0" w:color="auto"/>
      </w:divBdr>
    </w:div>
    <w:div w:id="598561684">
      <w:bodyDiv w:val="1"/>
      <w:marLeft w:val="0"/>
      <w:marRight w:val="0"/>
      <w:marTop w:val="0"/>
      <w:marBottom w:val="0"/>
      <w:divBdr>
        <w:top w:val="none" w:sz="0" w:space="0" w:color="auto"/>
        <w:left w:val="none" w:sz="0" w:space="0" w:color="auto"/>
        <w:bottom w:val="none" w:sz="0" w:space="0" w:color="auto"/>
        <w:right w:val="none" w:sz="0" w:space="0" w:color="auto"/>
      </w:divBdr>
    </w:div>
    <w:div w:id="752707012">
      <w:bodyDiv w:val="1"/>
      <w:marLeft w:val="0"/>
      <w:marRight w:val="0"/>
      <w:marTop w:val="0"/>
      <w:marBottom w:val="0"/>
      <w:divBdr>
        <w:top w:val="none" w:sz="0" w:space="0" w:color="auto"/>
        <w:left w:val="none" w:sz="0" w:space="0" w:color="auto"/>
        <w:bottom w:val="none" w:sz="0" w:space="0" w:color="auto"/>
        <w:right w:val="none" w:sz="0" w:space="0" w:color="auto"/>
      </w:divBdr>
    </w:div>
    <w:div w:id="756171293">
      <w:bodyDiv w:val="1"/>
      <w:marLeft w:val="0"/>
      <w:marRight w:val="0"/>
      <w:marTop w:val="0"/>
      <w:marBottom w:val="0"/>
      <w:divBdr>
        <w:top w:val="none" w:sz="0" w:space="0" w:color="auto"/>
        <w:left w:val="none" w:sz="0" w:space="0" w:color="auto"/>
        <w:bottom w:val="none" w:sz="0" w:space="0" w:color="auto"/>
        <w:right w:val="none" w:sz="0" w:space="0" w:color="auto"/>
      </w:divBdr>
    </w:div>
    <w:div w:id="816412623">
      <w:bodyDiv w:val="1"/>
      <w:marLeft w:val="0"/>
      <w:marRight w:val="0"/>
      <w:marTop w:val="0"/>
      <w:marBottom w:val="0"/>
      <w:divBdr>
        <w:top w:val="none" w:sz="0" w:space="0" w:color="auto"/>
        <w:left w:val="none" w:sz="0" w:space="0" w:color="auto"/>
        <w:bottom w:val="none" w:sz="0" w:space="0" w:color="auto"/>
        <w:right w:val="none" w:sz="0" w:space="0" w:color="auto"/>
      </w:divBdr>
    </w:div>
    <w:div w:id="855193203">
      <w:bodyDiv w:val="1"/>
      <w:marLeft w:val="0"/>
      <w:marRight w:val="0"/>
      <w:marTop w:val="0"/>
      <w:marBottom w:val="0"/>
      <w:divBdr>
        <w:top w:val="none" w:sz="0" w:space="0" w:color="auto"/>
        <w:left w:val="none" w:sz="0" w:space="0" w:color="auto"/>
        <w:bottom w:val="none" w:sz="0" w:space="0" w:color="auto"/>
        <w:right w:val="none" w:sz="0" w:space="0" w:color="auto"/>
      </w:divBdr>
    </w:div>
    <w:div w:id="987855624">
      <w:bodyDiv w:val="1"/>
      <w:marLeft w:val="0"/>
      <w:marRight w:val="0"/>
      <w:marTop w:val="0"/>
      <w:marBottom w:val="0"/>
      <w:divBdr>
        <w:top w:val="none" w:sz="0" w:space="0" w:color="auto"/>
        <w:left w:val="none" w:sz="0" w:space="0" w:color="auto"/>
        <w:bottom w:val="none" w:sz="0" w:space="0" w:color="auto"/>
        <w:right w:val="none" w:sz="0" w:space="0" w:color="auto"/>
      </w:divBdr>
    </w:div>
    <w:div w:id="992177698">
      <w:bodyDiv w:val="1"/>
      <w:marLeft w:val="0"/>
      <w:marRight w:val="0"/>
      <w:marTop w:val="0"/>
      <w:marBottom w:val="0"/>
      <w:divBdr>
        <w:top w:val="none" w:sz="0" w:space="0" w:color="auto"/>
        <w:left w:val="none" w:sz="0" w:space="0" w:color="auto"/>
        <w:bottom w:val="none" w:sz="0" w:space="0" w:color="auto"/>
        <w:right w:val="none" w:sz="0" w:space="0" w:color="auto"/>
      </w:divBdr>
    </w:div>
    <w:div w:id="1620068099">
      <w:bodyDiv w:val="1"/>
      <w:marLeft w:val="0"/>
      <w:marRight w:val="0"/>
      <w:marTop w:val="0"/>
      <w:marBottom w:val="0"/>
      <w:divBdr>
        <w:top w:val="none" w:sz="0" w:space="0" w:color="auto"/>
        <w:left w:val="none" w:sz="0" w:space="0" w:color="auto"/>
        <w:bottom w:val="none" w:sz="0" w:space="0" w:color="auto"/>
        <w:right w:val="none" w:sz="0" w:space="0" w:color="auto"/>
      </w:divBdr>
    </w:div>
    <w:div w:id="1643538729">
      <w:bodyDiv w:val="1"/>
      <w:marLeft w:val="0"/>
      <w:marRight w:val="0"/>
      <w:marTop w:val="0"/>
      <w:marBottom w:val="0"/>
      <w:divBdr>
        <w:top w:val="none" w:sz="0" w:space="0" w:color="auto"/>
        <w:left w:val="none" w:sz="0" w:space="0" w:color="auto"/>
        <w:bottom w:val="none" w:sz="0" w:space="0" w:color="auto"/>
        <w:right w:val="none" w:sz="0" w:space="0" w:color="auto"/>
      </w:divBdr>
    </w:div>
    <w:div w:id="1730107724">
      <w:bodyDiv w:val="1"/>
      <w:marLeft w:val="0"/>
      <w:marRight w:val="0"/>
      <w:marTop w:val="0"/>
      <w:marBottom w:val="0"/>
      <w:divBdr>
        <w:top w:val="none" w:sz="0" w:space="0" w:color="auto"/>
        <w:left w:val="none" w:sz="0" w:space="0" w:color="auto"/>
        <w:bottom w:val="none" w:sz="0" w:space="0" w:color="auto"/>
        <w:right w:val="none" w:sz="0" w:space="0" w:color="auto"/>
      </w:divBdr>
    </w:div>
    <w:div w:id="1750034974">
      <w:bodyDiv w:val="1"/>
      <w:marLeft w:val="0"/>
      <w:marRight w:val="0"/>
      <w:marTop w:val="0"/>
      <w:marBottom w:val="0"/>
      <w:divBdr>
        <w:top w:val="none" w:sz="0" w:space="0" w:color="auto"/>
        <w:left w:val="none" w:sz="0" w:space="0" w:color="auto"/>
        <w:bottom w:val="none" w:sz="0" w:space="0" w:color="auto"/>
        <w:right w:val="none" w:sz="0" w:space="0" w:color="auto"/>
      </w:divBdr>
    </w:div>
    <w:div w:id="1775981932">
      <w:bodyDiv w:val="1"/>
      <w:marLeft w:val="0"/>
      <w:marRight w:val="0"/>
      <w:marTop w:val="0"/>
      <w:marBottom w:val="0"/>
      <w:divBdr>
        <w:top w:val="none" w:sz="0" w:space="0" w:color="auto"/>
        <w:left w:val="none" w:sz="0" w:space="0" w:color="auto"/>
        <w:bottom w:val="none" w:sz="0" w:space="0" w:color="auto"/>
        <w:right w:val="none" w:sz="0" w:space="0" w:color="auto"/>
      </w:divBdr>
    </w:div>
    <w:div w:id="1803189475">
      <w:bodyDiv w:val="1"/>
      <w:marLeft w:val="0"/>
      <w:marRight w:val="0"/>
      <w:marTop w:val="0"/>
      <w:marBottom w:val="0"/>
      <w:divBdr>
        <w:top w:val="none" w:sz="0" w:space="0" w:color="auto"/>
        <w:left w:val="none" w:sz="0" w:space="0" w:color="auto"/>
        <w:bottom w:val="none" w:sz="0" w:space="0" w:color="auto"/>
        <w:right w:val="none" w:sz="0" w:space="0" w:color="auto"/>
      </w:divBdr>
    </w:div>
    <w:div w:id="19677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D2EF5-535F-4CC8-94EF-7AF74FEC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467</Words>
  <Characters>2893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CharactersWithSpaces>
  <SharedDoc>false</SharedDoc>
  <HLinks>
    <vt:vector size="6" baseType="variant">
      <vt:variant>
        <vt:i4>5963843</vt:i4>
      </vt:variant>
      <vt:variant>
        <vt:i4>0</vt:i4>
      </vt:variant>
      <vt:variant>
        <vt:i4>0</vt:i4>
      </vt:variant>
      <vt:variant>
        <vt:i4>5</vt:i4>
      </vt:variant>
      <vt:variant>
        <vt:lpwstr>http://bibliotekar.kz/istorija-kazahstana-11-klass-2011-god-es/kazahstanskii-put-ot-stabilnosti-cherez-.html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2017-10-13T04:53:00Z</cp:lastPrinted>
  <dcterms:created xsi:type="dcterms:W3CDTF">2020-09-21T04:00:00Z</dcterms:created>
  <dcterms:modified xsi:type="dcterms:W3CDTF">2020-10-06T10:49:00Z</dcterms:modified>
</cp:coreProperties>
</file>