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167" w:rsidRDefault="00717167" w:rsidP="00717167">
      <w:pPr>
        <w:jc w:val="center"/>
        <w:rPr>
          <w:b/>
          <w:sz w:val="28"/>
          <w:szCs w:val="28"/>
          <w:lang w:val="kk-KZ"/>
        </w:rPr>
      </w:pPr>
    </w:p>
    <w:p w:rsidR="00DD3305" w:rsidRDefault="00696D2B" w:rsidP="00DD3305">
      <w:pPr>
        <w:ind w:firstLine="709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</w:t>
      </w:r>
      <w:r w:rsidRPr="00DD3305">
        <w:rPr>
          <w:b/>
          <w:sz w:val="28"/>
          <w:szCs w:val="28"/>
          <w:lang w:val="kk-KZ"/>
        </w:rPr>
        <w:t>аратылыстану – математи</w:t>
      </w:r>
      <w:r>
        <w:rPr>
          <w:b/>
          <w:sz w:val="28"/>
          <w:szCs w:val="28"/>
          <w:lang w:val="kk-KZ"/>
        </w:rPr>
        <w:t>ка бағытындағы  пәндер бойынша П</w:t>
      </w:r>
      <w:r w:rsidRPr="00DD3305">
        <w:rPr>
          <w:b/>
          <w:sz w:val="28"/>
          <w:szCs w:val="28"/>
          <w:lang w:val="kk-KZ"/>
        </w:rPr>
        <w:t xml:space="preserve">резиденттік олимпиаданың облыстық кезеңін өткізу </w:t>
      </w:r>
      <w:r>
        <w:rPr>
          <w:b/>
          <w:sz w:val="28"/>
          <w:szCs w:val="28"/>
          <w:lang w:val="kk-KZ"/>
        </w:rPr>
        <w:t xml:space="preserve">туралы </w:t>
      </w:r>
      <w:r w:rsidRPr="00DD3305">
        <w:rPr>
          <w:b/>
          <w:sz w:val="28"/>
          <w:szCs w:val="28"/>
          <w:lang w:val="kk-KZ"/>
        </w:rPr>
        <w:t>ереже</w:t>
      </w:r>
    </w:p>
    <w:p w:rsidR="007B3D46" w:rsidRPr="00DD3305" w:rsidRDefault="007B3D46" w:rsidP="00DD3305">
      <w:pPr>
        <w:ind w:firstLine="709"/>
        <w:jc w:val="center"/>
        <w:rPr>
          <w:b/>
          <w:sz w:val="28"/>
          <w:szCs w:val="28"/>
          <w:lang w:val="kk-KZ"/>
        </w:rPr>
      </w:pPr>
    </w:p>
    <w:p w:rsidR="00DD3305" w:rsidRPr="00DD3305" w:rsidRDefault="00696D2B" w:rsidP="00DD3305">
      <w:pPr>
        <w:pStyle w:val="a3"/>
        <w:numPr>
          <w:ilvl w:val="0"/>
          <w:numId w:val="6"/>
        </w:num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Жалпы</w:t>
      </w:r>
      <w:r w:rsidR="00DD3305" w:rsidRPr="00DD3305">
        <w:rPr>
          <w:b/>
          <w:sz w:val="28"/>
          <w:szCs w:val="28"/>
          <w:lang w:val="kk-KZ"/>
        </w:rPr>
        <w:t xml:space="preserve"> ереже</w:t>
      </w:r>
    </w:p>
    <w:p w:rsidR="00DD3305" w:rsidRDefault="00DD3305" w:rsidP="00DD3305">
      <w:pPr>
        <w:pStyle w:val="a3"/>
        <w:rPr>
          <w:b/>
          <w:sz w:val="28"/>
          <w:szCs w:val="28"/>
          <w:lang w:val="kk-KZ"/>
        </w:rPr>
      </w:pPr>
    </w:p>
    <w:p w:rsidR="00DD3305" w:rsidRPr="00DD3305" w:rsidRDefault="00DD3305" w:rsidP="007239EC">
      <w:pPr>
        <w:pStyle w:val="a3"/>
        <w:numPr>
          <w:ilvl w:val="0"/>
          <w:numId w:val="7"/>
        </w:numPr>
        <w:tabs>
          <w:tab w:val="left" w:pos="-142"/>
          <w:tab w:val="left" w:pos="0"/>
        </w:tabs>
        <w:ind w:left="0" w:firstLine="708"/>
        <w:jc w:val="both"/>
        <w:rPr>
          <w:sz w:val="28"/>
          <w:szCs w:val="28"/>
          <w:lang w:val="kk-KZ"/>
        </w:rPr>
      </w:pPr>
      <w:r w:rsidRPr="00DD3305">
        <w:rPr>
          <w:sz w:val="28"/>
          <w:szCs w:val="28"/>
          <w:lang w:val="kk-KZ"/>
        </w:rPr>
        <w:t xml:space="preserve">Жаралыстану - математика </w:t>
      </w:r>
      <w:r w:rsidR="00696D2B">
        <w:rPr>
          <w:sz w:val="28"/>
          <w:szCs w:val="28"/>
          <w:lang w:val="kk-KZ"/>
        </w:rPr>
        <w:t>бағыты</w:t>
      </w:r>
      <w:r w:rsidRPr="00DD3305">
        <w:rPr>
          <w:sz w:val="28"/>
          <w:szCs w:val="28"/>
          <w:lang w:val="kk-KZ"/>
        </w:rPr>
        <w:t xml:space="preserve"> бойынша </w:t>
      </w:r>
      <w:r w:rsidR="00696D2B">
        <w:rPr>
          <w:sz w:val="28"/>
          <w:szCs w:val="28"/>
          <w:lang w:val="kk-KZ"/>
        </w:rPr>
        <w:t>П</w:t>
      </w:r>
      <w:r w:rsidRPr="00DD3305">
        <w:rPr>
          <w:sz w:val="28"/>
          <w:szCs w:val="28"/>
          <w:lang w:val="kk-KZ"/>
        </w:rPr>
        <w:t xml:space="preserve">резиденттік олимпиаданының облыстық кезеңі (бұдан әрі Президенттік олимпиада) жыл сайын Шығыс Қазақстан облысының Білім басқармасы мен Шығыс </w:t>
      </w:r>
      <w:r w:rsidR="00696D2B">
        <w:rPr>
          <w:sz w:val="28"/>
          <w:szCs w:val="28"/>
          <w:lang w:val="kk-KZ"/>
        </w:rPr>
        <w:t xml:space="preserve">Қазақстан </w:t>
      </w:r>
      <w:r w:rsidR="00696D2B">
        <w:rPr>
          <w:sz w:val="28"/>
          <w:szCs w:val="28"/>
          <w:lang w:val="kk-KZ"/>
        </w:rPr>
        <w:softHyphen/>
        <w:t>ө</w:t>
      </w:r>
      <w:r w:rsidRPr="00DD3305">
        <w:rPr>
          <w:sz w:val="28"/>
          <w:szCs w:val="28"/>
          <w:lang w:val="kk-KZ"/>
        </w:rPr>
        <w:t>ңірлік ғылыми – практикалық «Дарын»  орталығы (бұдан әрі  ШҚ ӨҒПО «Дарын») және Республикалық ғылыми – практикалық «Дарын» орталығына қарасты республикалық әдістемелік кеңестің дайындаған тапсырмалары мен Республикалық ғылыми – практикалық «Дарын» орталығының белгілеген уақыты бойынша өткізіледі.</w:t>
      </w:r>
    </w:p>
    <w:p w:rsidR="00DD3305" w:rsidRPr="00DD3305" w:rsidRDefault="00DD3305" w:rsidP="00DD3305">
      <w:pPr>
        <w:pStyle w:val="a3"/>
        <w:numPr>
          <w:ilvl w:val="0"/>
          <w:numId w:val="7"/>
        </w:numPr>
        <w:tabs>
          <w:tab w:val="left" w:pos="993"/>
        </w:tabs>
        <w:jc w:val="both"/>
        <w:rPr>
          <w:sz w:val="28"/>
          <w:szCs w:val="28"/>
          <w:lang w:val="kk-KZ"/>
        </w:rPr>
      </w:pPr>
      <w:r w:rsidRPr="00DD3305">
        <w:rPr>
          <w:sz w:val="28"/>
          <w:szCs w:val="28"/>
          <w:lang w:val="kk-KZ"/>
        </w:rPr>
        <w:t>Президенттік олимпиаданның негізгі мақсаты мен міндеттері:</w:t>
      </w:r>
    </w:p>
    <w:p w:rsidR="00DD3305" w:rsidRDefault="00DD3305" w:rsidP="007239EC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математика, физика, химия, биологиядан  дарынды оқушыларды анықтау үшін</w:t>
      </w:r>
      <w:r w:rsidRPr="00FF4FDC">
        <w:rPr>
          <w:sz w:val="28"/>
          <w:szCs w:val="28"/>
          <w:lang w:val="kk-KZ"/>
        </w:rPr>
        <w:t xml:space="preserve"> қажетті</w:t>
      </w:r>
      <w:r>
        <w:rPr>
          <w:sz w:val="28"/>
          <w:szCs w:val="28"/>
          <w:lang w:val="kk-KZ"/>
        </w:rPr>
        <w:t xml:space="preserve"> жағдай жасау, олардың зияткерлік қасиеті мен кәсіби бағыттарын дамыту;</w:t>
      </w:r>
    </w:p>
    <w:p w:rsidR="00DD3305" w:rsidRDefault="00DD3305" w:rsidP="007239EC">
      <w:pPr>
        <w:pStyle w:val="a3"/>
        <w:numPr>
          <w:ilvl w:val="0"/>
          <w:numId w:val="8"/>
        </w:numPr>
        <w:tabs>
          <w:tab w:val="left" w:pos="0"/>
          <w:tab w:val="left" w:pos="993"/>
        </w:tabs>
        <w:ind w:left="0"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отандық және шетелдік жетекші жоғарғы оқу орындарында білімдерін жалғастыру үшін  дарынды оқушыларды дайындау арқылы</w:t>
      </w:r>
      <w:r w:rsidR="00116DDE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үздіксіз білім беру идеясын жүзеге асыру;</w:t>
      </w:r>
    </w:p>
    <w:p w:rsidR="00DD3305" w:rsidRDefault="00DD3305" w:rsidP="007239EC">
      <w:pPr>
        <w:pStyle w:val="1"/>
        <w:numPr>
          <w:ilvl w:val="0"/>
          <w:numId w:val="8"/>
        </w:numPr>
        <w:tabs>
          <w:tab w:val="left" w:pos="851"/>
          <w:tab w:val="left" w:pos="993"/>
        </w:tabs>
        <w:ind w:left="0" w:firstLine="708"/>
        <w:jc w:val="both"/>
        <w:rPr>
          <w:sz w:val="28"/>
          <w:szCs w:val="28"/>
          <w:lang w:val="kk-KZ"/>
        </w:rPr>
      </w:pPr>
      <w:r w:rsidRPr="000F7034">
        <w:rPr>
          <w:sz w:val="28"/>
          <w:szCs w:val="28"/>
          <w:lang w:val="kk-KZ"/>
        </w:rPr>
        <w:t>жаратылыстану-математикалық бағыттағы пәндер</w:t>
      </w:r>
      <w:r>
        <w:rPr>
          <w:sz w:val="28"/>
          <w:szCs w:val="28"/>
          <w:lang w:val="kk-KZ"/>
        </w:rPr>
        <w:t xml:space="preserve">ге </w:t>
      </w:r>
      <w:r w:rsidRPr="000F7034">
        <w:rPr>
          <w:sz w:val="28"/>
          <w:szCs w:val="28"/>
          <w:lang w:val="kk-KZ"/>
        </w:rPr>
        <w:t>оқушыл</w:t>
      </w:r>
      <w:r>
        <w:rPr>
          <w:sz w:val="28"/>
          <w:szCs w:val="28"/>
          <w:lang w:val="kk-KZ"/>
        </w:rPr>
        <w:t>ардың қызығушылығын ынталандыру және теориялық білімдері мен практикалық іскерліктерін тереңдету.</w:t>
      </w:r>
    </w:p>
    <w:p w:rsidR="008B18B3" w:rsidRPr="000F7034" w:rsidRDefault="008B18B3" w:rsidP="008B18B3">
      <w:pPr>
        <w:pStyle w:val="1"/>
        <w:tabs>
          <w:tab w:val="left" w:pos="851"/>
          <w:tab w:val="left" w:pos="993"/>
        </w:tabs>
        <w:ind w:left="708"/>
        <w:jc w:val="both"/>
        <w:rPr>
          <w:sz w:val="28"/>
          <w:szCs w:val="28"/>
          <w:lang w:val="kk-KZ"/>
        </w:rPr>
      </w:pPr>
    </w:p>
    <w:p w:rsidR="008B18B3" w:rsidRPr="00E109E8" w:rsidRDefault="00E109E8" w:rsidP="00E109E8">
      <w:pPr>
        <w:ind w:left="360"/>
        <w:jc w:val="center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t xml:space="preserve">2. </w:t>
      </w:r>
      <w:r w:rsidR="008B18B3" w:rsidRPr="00E109E8">
        <w:rPr>
          <w:rFonts w:eastAsiaTheme="minorHAnsi"/>
          <w:b/>
          <w:sz w:val="28"/>
          <w:szCs w:val="28"/>
          <w:lang w:val="kk-KZ" w:eastAsia="en-US"/>
        </w:rPr>
        <w:t>Президенттік олимпиаданың облыстық кезеңін өткізу мен  ұйымдастыру тәртібі</w:t>
      </w:r>
    </w:p>
    <w:p w:rsidR="008B18B3" w:rsidRPr="008B18B3" w:rsidRDefault="008B18B3" w:rsidP="008B18B3">
      <w:pPr>
        <w:ind w:left="360"/>
        <w:rPr>
          <w:rFonts w:eastAsiaTheme="minorHAnsi"/>
          <w:b/>
          <w:sz w:val="28"/>
          <w:szCs w:val="28"/>
          <w:lang w:val="kk-KZ" w:eastAsia="en-US"/>
        </w:rPr>
      </w:pPr>
    </w:p>
    <w:p w:rsidR="008B18B3" w:rsidRPr="008B18B3" w:rsidRDefault="008B18B3" w:rsidP="008B18B3">
      <w:pPr>
        <w:ind w:firstLine="708"/>
        <w:jc w:val="both"/>
        <w:rPr>
          <w:rFonts w:eastAsiaTheme="minorHAnsi"/>
          <w:caps/>
          <w:sz w:val="28"/>
          <w:szCs w:val="28"/>
          <w:lang w:val="kk-KZ" w:eastAsia="en-US"/>
        </w:rPr>
      </w:pPr>
      <w:r w:rsidRPr="008B18B3">
        <w:rPr>
          <w:rFonts w:eastAsiaTheme="minorHAnsi"/>
          <w:sz w:val="28"/>
          <w:szCs w:val="28"/>
          <w:lang w:val="kk-KZ" w:eastAsia="en-US"/>
        </w:rPr>
        <w:t>3. Жыл сайын , Президенттік олимпиада үш кезең</w:t>
      </w:r>
      <w:r w:rsidR="00E109E8">
        <w:rPr>
          <w:rFonts w:eastAsiaTheme="minorHAnsi"/>
          <w:sz w:val="28"/>
          <w:szCs w:val="28"/>
          <w:lang w:val="kk-KZ" w:eastAsia="en-US"/>
        </w:rPr>
        <w:t>де</w:t>
      </w:r>
      <w:r w:rsidRPr="008B18B3">
        <w:rPr>
          <w:rFonts w:eastAsiaTheme="minorHAnsi"/>
          <w:sz w:val="28"/>
          <w:szCs w:val="28"/>
          <w:lang w:val="kk-KZ" w:eastAsia="en-US"/>
        </w:rPr>
        <w:t xml:space="preserve"> өткізіледі:</w:t>
      </w:r>
    </w:p>
    <w:p w:rsidR="008B18B3" w:rsidRPr="008B18B3" w:rsidRDefault="008B18B3" w:rsidP="008B18B3">
      <w:pPr>
        <w:tabs>
          <w:tab w:val="left" w:pos="567"/>
          <w:tab w:val="left" w:pos="709"/>
        </w:tabs>
        <w:jc w:val="both"/>
        <w:rPr>
          <w:rFonts w:eastAsiaTheme="minorHAnsi"/>
          <w:caps/>
          <w:sz w:val="28"/>
          <w:szCs w:val="28"/>
          <w:lang w:val="kk-KZ" w:eastAsia="en-US"/>
        </w:rPr>
      </w:pPr>
      <w:r w:rsidRPr="008B18B3">
        <w:rPr>
          <w:rFonts w:eastAsiaTheme="minorHAnsi"/>
          <w:sz w:val="28"/>
          <w:szCs w:val="28"/>
          <w:lang w:val="kk-KZ" w:eastAsia="en-US"/>
        </w:rPr>
        <w:t xml:space="preserve">    - бірінші кезең – облыстық, қарашаның 1-не дейін өткізіледі;</w:t>
      </w:r>
    </w:p>
    <w:p w:rsidR="008B18B3" w:rsidRPr="008B18B3" w:rsidRDefault="008B18B3" w:rsidP="008B18B3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B18B3">
        <w:rPr>
          <w:rFonts w:eastAsiaTheme="minorHAnsi"/>
          <w:sz w:val="28"/>
          <w:szCs w:val="28"/>
          <w:lang w:val="kk-KZ" w:eastAsia="en-US"/>
        </w:rPr>
        <w:t xml:space="preserve">    - екінші кезең –  15 қарашаға дейін өткізіледі,  2 айналымнан  тұрады:</w:t>
      </w:r>
    </w:p>
    <w:p w:rsidR="008B18B3" w:rsidRPr="008B18B3" w:rsidRDefault="008B18B3" w:rsidP="008B18B3">
      <w:pPr>
        <w:jc w:val="both"/>
        <w:rPr>
          <w:rFonts w:eastAsiaTheme="minorHAnsi"/>
          <w:caps/>
          <w:sz w:val="28"/>
          <w:szCs w:val="28"/>
          <w:lang w:val="kk-KZ" w:eastAsia="en-US"/>
        </w:rPr>
      </w:pPr>
      <w:r w:rsidRPr="008B18B3">
        <w:rPr>
          <w:rFonts w:eastAsiaTheme="minorHAnsi"/>
          <w:sz w:val="28"/>
          <w:szCs w:val="28"/>
          <w:lang w:val="kk-KZ" w:eastAsia="en-US"/>
        </w:rPr>
        <w:t xml:space="preserve">     1)  қашықтық</w:t>
      </w:r>
    </w:p>
    <w:p w:rsidR="008B18B3" w:rsidRPr="008B18B3" w:rsidRDefault="008B18B3" w:rsidP="008B18B3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B18B3">
        <w:rPr>
          <w:rFonts w:eastAsiaTheme="minorHAnsi"/>
          <w:sz w:val="28"/>
          <w:szCs w:val="28"/>
          <w:lang w:val="kk-KZ" w:eastAsia="en-US"/>
        </w:rPr>
        <w:t xml:space="preserve">     2)  шығармашылық, эссе жазу </w:t>
      </w:r>
      <w:r w:rsidR="00E109E8">
        <w:rPr>
          <w:rFonts w:eastAsiaTheme="minorHAnsi"/>
          <w:sz w:val="28"/>
          <w:szCs w:val="28"/>
          <w:lang w:val="kk-KZ" w:eastAsia="en-US"/>
        </w:rPr>
        <w:t xml:space="preserve">- </w:t>
      </w:r>
      <w:r w:rsidRPr="008B18B3">
        <w:rPr>
          <w:rFonts w:eastAsiaTheme="minorHAnsi"/>
          <w:sz w:val="28"/>
          <w:szCs w:val="28"/>
          <w:lang w:val="kk-KZ" w:eastAsia="en-US"/>
        </w:rPr>
        <w:t>қашықтық айналыммен бір күнде өтеді;</w:t>
      </w:r>
    </w:p>
    <w:p w:rsidR="008B18B3" w:rsidRPr="008B18B3" w:rsidRDefault="008B18B3" w:rsidP="008B18B3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B18B3">
        <w:rPr>
          <w:rFonts w:eastAsiaTheme="minorHAnsi"/>
          <w:sz w:val="28"/>
          <w:szCs w:val="28"/>
          <w:lang w:val="kk-KZ" w:eastAsia="en-US"/>
        </w:rPr>
        <w:t xml:space="preserve">   - үшінші (қорытынды)  кезең – республикалық, желтоқсанның бірінші онкүндігінде өткізіледі.</w:t>
      </w:r>
    </w:p>
    <w:p w:rsidR="008B18B3" w:rsidRPr="008B18B3" w:rsidRDefault="008B18B3" w:rsidP="008B18B3">
      <w:pPr>
        <w:jc w:val="both"/>
        <w:rPr>
          <w:rFonts w:eastAsiaTheme="minorHAnsi"/>
          <w:sz w:val="28"/>
          <w:szCs w:val="28"/>
          <w:lang w:val="kk-KZ" w:eastAsia="en-US"/>
        </w:rPr>
      </w:pPr>
      <w:r w:rsidRPr="008B18B3">
        <w:rPr>
          <w:rFonts w:eastAsiaTheme="minorHAnsi"/>
          <w:sz w:val="28"/>
          <w:szCs w:val="28"/>
          <w:lang w:val="kk-KZ" w:eastAsia="en-US"/>
        </w:rPr>
        <w:tab/>
        <w:t xml:space="preserve">4. </w:t>
      </w:r>
      <w:r>
        <w:rPr>
          <w:rFonts w:eastAsiaTheme="minorHAnsi"/>
          <w:sz w:val="28"/>
          <w:szCs w:val="28"/>
          <w:lang w:val="kk-KZ" w:eastAsia="en-US"/>
        </w:rPr>
        <w:t>Пре</w:t>
      </w:r>
      <w:r w:rsidRPr="008B18B3">
        <w:rPr>
          <w:rFonts w:eastAsiaTheme="minorHAnsi"/>
          <w:sz w:val="28"/>
          <w:szCs w:val="28"/>
          <w:lang w:val="kk-KZ" w:eastAsia="en-US"/>
        </w:rPr>
        <w:t>зиденттік олимпиаданың  әрбір қатысушысы  барлық кезеңдердің тапсырмаларын бір уақытта 4 пәннен; математикадан, физикадан, химиядан және биологиядан орындайды.</w:t>
      </w:r>
    </w:p>
    <w:p w:rsidR="008B18B3" w:rsidRPr="008B18B3" w:rsidRDefault="008B18B3" w:rsidP="008B18B3">
      <w:pPr>
        <w:jc w:val="both"/>
        <w:rPr>
          <w:sz w:val="28"/>
          <w:szCs w:val="28"/>
          <w:lang w:val="kk-KZ"/>
        </w:rPr>
      </w:pPr>
      <w:r w:rsidRPr="008B18B3">
        <w:rPr>
          <w:rFonts w:eastAsiaTheme="minorHAnsi"/>
          <w:sz w:val="28"/>
          <w:szCs w:val="28"/>
          <w:lang w:val="kk-KZ" w:eastAsia="en-US"/>
        </w:rPr>
        <w:tab/>
        <w:t xml:space="preserve">5. </w:t>
      </w:r>
      <w:r w:rsidRPr="008B18B3">
        <w:rPr>
          <w:sz w:val="28"/>
          <w:szCs w:val="28"/>
          <w:lang w:val="kk-KZ"/>
        </w:rPr>
        <w:t>Президенттік олимпиаданың облыстық кезеңін тапсырмалармен Республикалық ғылыми – практикалық «Дарын» орталығына  қарасты республикалық әдістемелік кеңес қамтамасыз етеді.</w:t>
      </w:r>
    </w:p>
    <w:p w:rsidR="008B18B3" w:rsidRPr="008B18B3" w:rsidRDefault="00236CE2" w:rsidP="008B18B3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>6. Олимпиада кезін</w:t>
      </w:r>
      <w:r w:rsidR="008B18B3" w:rsidRPr="008B18B3">
        <w:rPr>
          <w:sz w:val="28"/>
          <w:szCs w:val="28"/>
          <w:lang w:val="kk-KZ"/>
        </w:rPr>
        <w:t>де қатысушыларға Менделеевтің периодтық таблицасын, калькуляторды (математикадан басқа) пайдалануға рұ</w:t>
      </w:r>
      <w:r>
        <w:rPr>
          <w:sz w:val="28"/>
          <w:szCs w:val="28"/>
          <w:lang w:val="kk-KZ"/>
        </w:rPr>
        <w:t>қ</w:t>
      </w:r>
      <w:r w:rsidR="008B18B3" w:rsidRPr="008B18B3">
        <w:rPr>
          <w:sz w:val="28"/>
          <w:szCs w:val="28"/>
          <w:lang w:val="kk-KZ"/>
        </w:rPr>
        <w:t xml:space="preserve">сат етіледі. </w:t>
      </w:r>
    </w:p>
    <w:p w:rsidR="008B18B3" w:rsidRPr="008B18B3" w:rsidRDefault="008B18B3" w:rsidP="008B18B3">
      <w:pPr>
        <w:jc w:val="both"/>
        <w:rPr>
          <w:sz w:val="28"/>
          <w:szCs w:val="28"/>
          <w:lang w:val="kk-KZ"/>
        </w:rPr>
      </w:pPr>
      <w:r w:rsidRPr="008B18B3">
        <w:rPr>
          <w:sz w:val="28"/>
          <w:szCs w:val="28"/>
          <w:lang w:val="kk-KZ"/>
        </w:rPr>
        <w:tab/>
        <w:t>7. Тапсырмаларды орындауға 4 сағат уақыт беріледі, әрбір пәнге 60 минуттан.</w:t>
      </w:r>
    </w:p>
    <w:p w:rsidR="008B18B3" w:rsidRPr="008B18B3" w:rsidRDefault="008B18B3" w:rsidP="008B18B3">
      <w:pPr>
        <w:jc w:val="both"/>
        <w:rPr>
          <w:sz w:val="28"/>
          <w:szCs w:val="28"/>
          <w:lang w:val="kk-KZ"/>
        </w:rPr>
      </w:pPr>
      <w:r w:rsidRPr="008B18B3">
        <w:rPr>
          <w:sz w:val="28"/>
          <w:szCs w:val="28"/>
          <w:lang w:val="kk-KZ"/>
        </w:rPr>
        <w:tab/>
        <w:t xml:space="preserve">8. Тапсырмалар </w:t>
      </w:r>
      <w:r w:rsidR="00236CE2">
        <w:rPr>
          <w:sz w:val="28"/>
          <w:szCs w:val="28"/>
          <w:lang w:val="kk-KZ"/>
        </w:rPr>
        <w:t xml:space="preserve">олимпиада </w:t>
      </w:r>
      <w:r w:rsidRPr="008B18B3">
        <w:rPr>
          <w:sz w:val="28"/>
          <w:szCs w:val="28"/>
          <w:lang w:val="kk-KZ"/>
        </w:rPr>
        <w:t>өткізілген орында тексеріледі, бағалау өлшемдері тапсырмаларда көрсетіледі.</w:t>
      </w:r>
    </w:p>
    <w:p w:rsidR="008B18B3" w:rsidRPr="008B18B3" w:rsidRDefault="008B18B3" w:rsidP="008B18B3">
      <w:pPr>
        <w:jc w:val="both"/>
        <w:rPr>
          <w:sz w:val="28"/>
          <w:szCs w:val="28"/>
          <w:lang w:val="kk-KZ"/>
        </w:rPr>
      </w:pPr>
      <w:r w:rsidRPr="008B18B3">
        <w:rPr>
          <w:sz w:val="28"/>
          <w:szCs w:val="28"/>
          <w:lang w:val="kk-KZ"/>
        </w:rPr>
        <w:tab/>
        <w:t>9. Тапсырмалар әр пән бойынша бөлек дәптерде орындалады.</w:t>
      </w:r>
    </w:p>
    <w:p w:rsidR="008B18B3" w:rsidRPr="008B18B3" w:rsidRDefault="008B18B3" w:rsidP="008B18B3">
      <w:pPr>
        <w:jc w:val="both"/>
        <w:rPr>
          <w:sz w:val="28"/>
          <w:szCs w:val="28"/>
          <w:lang w:val="kk-KZ"/>
        </w:rPr>
      </w:pPr>
      <w:r w:rsidRPr="008B18B3">
        <w:rPr>
          <w:sz w:val="28"/>
          <w:szCs w:val="28"/>
          <w:lang w:val="kk-KZ"/>
        </w:rPr>
        <w:lastRenderedPageBreak/>
        <w:tab/>
        <w:t>10. Жеңімпаздар барлық 4 пәннен жиналған ұпайлар бойынша анықталады.</w:t>
      </w:r>
    </w:p>
    <w:p w:rsidR="008B18B3" w:rsidRPr="008B18B3" w:rsidRDefault="008B18B3" w:rsidP="008B18B3">
      <w:pPr>
        <w:jc w:val="both"/>
        <w:rPr>
          <w:rFonts w:eastAsiaTheme="minorHAnsi"/>
          <w:caps/>
          <w:sz w:val="28"/>
          <w:szCs w:val="28"/>
          <w:lang w:val="kk-KZ" w:eastAsia="en-US"/>
        </w:rPr>
      </w:pPr>
      <w:r w:rsidRPr="008B18B3">
        <w:rPr>
          <w:sz w:val="28"/>
          <w:szCs w:val="28"/>
          <w:lang w:val="kk-KZ"/>
        </w:rPr>
        <w:tab/>
        <w:t>11. Президенттік Олимпиаданың қашықтық және шығармашылық  турына қатысуға облыстық кезең қорытындысы бойынша 20 оқушы анықталады</w:t>
      </w:r>
      <w:r w:rsidR="00236CE2">
        <w:rPr>
          <w:sz w:val="28"/>
          <w:szCs w:val="28"/>
          <w:lang w:val="kk-KZ"/>
        </w:rPr>
        <w:t xml:space="preserve"> </w:t>
      </w:r>
      <w:r w:rsidRPr="008B18B3">
        <w:rPr>
          <w:sz w:val="28"/>
          <w:szCs w:val="28"/>
          <w:lang w:val="kk-KZ"/>
        </w:rPr>
        <w:t>(</w:t>
      </w:r>
      <w:r w:rsidR="00236CE2">
        <w:rPr>
          <w:sz w:val="28"/>
          <w:szCs w:val="28"/>
          <w:lang w:val="kk-KZ"/>
        </w:rPr>
        <w:t>ә</w:t>
      </w:r>
      <w:r>
        <w:rPr>
          <w:sz w:val="28"/>
          <w:szCs w:val="28"/>
          <w:lang w:val="kk-KZ"/>
        </w:rPr>
        <w:t xml:space="preserve">р пән бойынша ең жоғарғы ұпай жинаған </w:t>
      </w:r>
      <w:r w:rsidRPr="008B18B3">
        <w:rPr>
          <w:sz w:val="28"/>
          <w:szCs w:val="28"/>
          <w:lang w:val="kk-KZ"/>
        </w:rPr>
        <w:t xml:space="preserve">5 </w:t>
      </w:r>
      <w:r>
        <w:rPr>
          <w:sz w:val="28"/>
          <w:szCs w:val="28"/>
          <w:lang w:val="kk-KZ"/>
        </w:rPr>
        <w:t>қатысушы</w:t>
      </w:r>
      <w:r w:rsidRPr="008B18B3">
        <w:rPr>
          <w:sz w:val="28"/>
          <w:szCs w:val="28"/>
          <w:lang w:val="kk-KZ"/>
        </w:rPr>
        <w:t>).</w:t>
      </w:r>
    </w:p>
    <w:p w:rsidR="008B18B3" w:rsidRPr="008B18B3" w:rsidRDefault="008B18B3" w:rsidP="008B18B3">
      <w:pPr>
        <w:jc w:val="both"/>
        <w:rPr>
          <w:rFonts w:eastAsiaTheme="minorHAnsi"/>
          <w:caps/>
          <w:sz w:val="28"/>
          <w:szCs w:val="28"/>
          <w:lang w:val="kk-KZ" w:eastAsia="en-US"/>
        </w:rPr>
      </w:pPr>
    </w:p>
    <w:p w:rsidR="00717167" w:rsidRPr="00236CE2" w:rsidRDefault="00236CE2" w:rsidP="00236CE2">
      <w:pPr>
        <w:ind w:left="360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3. </w:t>
      </w:r>
      <w:r w:rsidR="00717167" w:rsidRPr="00236CE2">
        <w:rPr>
          <w:b/>
          <w:sz w:val="28"/>
          <w:szCs w:val="28"/>
          <w:lang w:val="kk-KZ"/>
        </w:rPr>
        <w:t>Қатысушылар</w:t>
      </w:r>
    </w:p>
    <w:p w:rsidR="00717167" w:rsidRPr="00236CE2" w:rsidRDefault="00717167" w:rsidP="00717167">
      <w:pPr>
        <w:pStyle w:val="a3"/>
        <w:rPr>
          <w:b/>
          <w:sz w:val="28"/>
          <w:szCs w:val="28"/>
          <w:lang w:val="kk-KZ"/>
        </w:rPr>
      </w:pPr>
    </w:p>
    <w:p w:rsidR="00717167" w:rsidRDefault="008B18B3" w:rsidP="0071716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12. </w:t>
      </w:r>
      <w:r w:rsidR="00767802">
        <w:rPr>
          <w:sz w:val="28"/>
          <w:szCs w:val="28"/>
          <w:lang w:val="kk-KZ"/>
        </w:rPr>
        <w:t xml:space="preserve">Президенттік олимпиадаға бұрын-соңды республикалық, халықаралық пәндік олимпиадаларға </w:t>
      </w:r>
      <w:r w:rsidR="00A91A17">
        <w:rPr>
          <w:sz w:val="28"/>
          <w:szCs w:val="28"/>
          <w:lang w:val="kk-KZ"/>
        </w:rPr>
        <w:t xml:space="preserve">қатыспаған </w:t>
      </w:r>
      <w:r w:rsidR="00717167">
        <w:rPr>
          <w:sz w:val="28"/>
          <w:szCs w:val="28"/>
          <w:lang w:val="kk-KZ"/>
        </w:rPr>
        <w:t>жалпы білім беретін мектеп, лицей, гимназия, арнайы мамандандырылған білім беретін мектепте</w:t>
      </w:r>
      <w:r w:rsidR="00236CE2">
        <w:rPr>
          <w:sz w:val="28"/>
          <w:szCs w:val="28"/>
          <w:lang w:val="kk-KZ"/>
        </w:rPr>
        <w:t>р</w:t>
      </w:r>
      <w:r w:rsidR="00717167">
        <w:rPr>
          <w:sz w:val="28"/>
          <w:szCs w:val="28"/>
          <w:lang w:val="kk-KZ"/>
        </w:rPr>
        <w:t>дің 11 сынып оқушылары қатыса алады.</w:t>
      </w:r>
    </w:p>
    <w:p w:rsidR="008B67AC" w:rsidRDefault="008B18B3" w:rsidP="00717167">
      <w:pPr>
        <w:ind w:firstLine="708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13. </w:t>
      </w:r>
      <w:r w:rsidR="008B67AC">
        <w:rPr>
          <w:sz w:val="28"/>
          <w:szCs w:val="28"/>
          <w:lang w:val="kk-KZ"/>
        </w:rPr>
        <w:t>Аудандық, қалалық іріктеу кезеңінің нәтижесіне сәйкес Президенттік олимпиаданың облыстық кезеңіне әр аудандық/қалалық білім беру бөлімі, облыстық мамандандырылған мектеп 4 адамнан тұратын команда ұсынады.</w:t>
      </w:r>
    </w:p>
    <w:p w:rsidR="00965E14" w:rsidRDefault="008B67AC" w:rsidP="00965E1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14.</w:t>
      </w:r>
      <w:r w:rsidR="00965E14">
        <w:rPr>
          <w:sz w:val="28"/>
          <w:szCs w:val="28"/>
          <w:lang w:val="kk-KZ"/>
        </w:rPr>
        <w:t xml:space="preserve"> Президенттік олимпиаданың облыстық кезеңіне тіркеу мен қатысуға рұқсат аудандық/қалалық білім беру бөлімдерінің, облыстық мамандандырылған мектептердің ұйымдастыру комитетіне жазбаша өтінімінің негізінде жүзеге асады.   </w:t>
      </w:r>
    </w:p>
    <w:p w:rsidR="00965E14" w:rsidRDefault="00965E14" w:rsidP="00965E14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15. </w:t>
      </w:r>
      <w:r w:rsidR="0013559A">
        <w:rPr>
          <w:sz w:val="28"/>
          <w:szCs w:val="28"/>
          <w:lang w:val="kk-KZ"/>
        </w:rPr>
        <w:t>Өтінімде оқушының аты, жөні, тегі; оқу тілі; аудан/қала; мектеп, мекен жайы; оқушының жетістігі, оқушыны дайындаған мұғалімнің АЖТ көрсетілуі керек</w:t>
      </w:r>
      <w:r w:rsidRPr="0013559A">
        <w:rPr>
          <w:sz w:val="28"/>
          <w:szCs w:val="28"/>
          <w:lang w:val="kk-KZ"/>
        </w:rPr>
        <w:t>.</w:t>
      </w:r>
    </w:p>
    <w:p w:rsidR="00072B66" w:rsidRPr="00C20881" w:rsidRDefault="00C20881" w:rsidP="00C20881">
      <w:pPr>
        <w:spacing w:before="100" w:beforeAutospacing="1" w:after="100" w:afterAutospacing="1"/>
        <w:ind w:left="360"/>
        <w:jc w:val="center"/>
        <w:rPr>
          <w:rFonts w:eastAsiaTheme="minorHAnsi"/>
          <w:b/>
          <w:sz w:val="28"/>
          <w:szCs w:val="28"/>
          <w:lang w:val="kk-KZ" w:eastAsia="en-US"/>
        </w:rPr>
      </w:pPr>
      <w:r>
        <w:rPr>
          <w:rFonts w:eastAsiaTheme="minorHAnsi"/>
          <w:b/>
          <w:sz w:val="28"/>
          <w:szCs w:val="28"/>
          <w:lang w:val="kk-KZ" w:eastAsia="en-US"/>
        </w:rPr>
        <w:t xml:space="preserve">4. </w:t>
      </w:r>
      <w:r w:rsidR="00072B66">
        <w:rPr>
          <w:rFonts w:eastAsiaTheme="minorHAnsi"/>
          <w:b/>
          <w:sz w:val="28"/>
          <w:szCs w:val="28"/>
          <w:lang w:val="kk-KZ" w:eastAsia="en-US"/>
        </w:rPr>
        <w:t>Ұйымдастырушы комитеттің атқаратын қызметі</w:t>
      </w:r>
    </w:p>
    <w:p w:rsidR="00072B66" w:rsidRDefault="00072B66" w:rsidP="00072B66">
      <w:pPr>
        <w:ind w:firstLine="360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16</w:t>
      </w:r>
      <w:r>
        <w:rPr>
          <w:rFonts w:eastAsiaTheme="minorHAnsi"/>
          <w:sz w:val="28"/>
          <w:szCs w:val="28"/>
          <w:lang w:val="kk-KZ" w:eastAsia="en-US"/>
        </w:rPr>
        <w:tab/>
        <w:t>. Ұйымдастырушы комитеттің құрамын білім басқармасы бекітеді</w:t>
      </w:r>
      <w:r w:rsidRPr="00C20881">
        <w:rPr>
          <w:rFonts w:eastAsiaTheme="minorHAnsi"/>
          <w:sz w:val="28"/>
          <w:szCs w:val="28"/>
          <w:lang w:val="kk-KZ" w:eastAsia="en-US"/>
        </w:rPr>
        <w:t xml:space="preserve">. </w:t>
      </w:r>
      <w:r>
        <w:rPr>
          <w:rFonts w:eastAsiaTheme="minorHAnsi"/>
          <w:sz w:val="28"/>
          <w:szCs w:val="28"/>
          <w:lang w:val="kk-KZ" w:eastAsia="en-US"/>
        </w:rPr>
        <w:t xml:space="preserve">Ұйымдастырушы комитеттің құрамына </w:t>
      </w:r>
      <w:r w:rsidR="00C20881">
        <w:rPr>
          <w:rFonts w:eastAsiaTheme="minorHAnsi"/>
          <w:sz w:val="28"/>
          <w:szCs w:val="28"/>
          <w:lang w:val="kk-KZ" w:eastAsia="en-US"/>
        </w:rPr>
        <w:t xml:space="preserve">облыстық </w:t>
      </w:r>
      <w:r>
        <w:rPr>
          <w:rFonts w:eastAsiaTheme="minorHAnsi"/>
          <w:sz w:val="28"/>
          <w:szCs w:val="28"/>
          <w:lang w:val="kk-KZ" w:eastAsia="en-US"/>
        </w:rPr>
        <w:t>білім басқармасының және ӨҒП «Дарын» орталығының өкілдері кіреді.</w:t>
      </w:r>
    </w:p>
    <w:p w:rsidR="00072B66" w:rsidRDefault="00072B66" w:rsidP="00072B66">
      <w:pPr>
        <w:ind w:firstLine="360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17. Ұйымдастыру комитетінің қызметі: </w:t>
      </w:r>
    </w:p>
    <w:p w:rsidR="00072B66" w:rsidRDefault="00072B66" w:rsidP="00072B66">
      <w:pPr>
        <w:numPr>
          <w:ilvl w:val="0"/>
          <w:numId w:val="10"/>
        </w:numPr>
        <w:spacing w:before="100" w:beforeAutospacing="1" w:after="100" w:afterAutospacing="1"/>
        <w:ind w:left="851" w:hanging="425"/>
        <w:contextualSpacing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Президенттік олимпиаданың дайындығы мен өткізу шараларына толығымен басшылық жасау;</w:t>
      </w:r>
    </w:p>
    <w:p w:rsidR="00072B66" w:rsidRDefault="00072B66" w:rsidP="00072B66">
      <w:pPr>
        <w:numPr>
          <w:ilvl w:val="0"/>
          <w:numId w:val="10"/>
        </w:numPr>
        <w:spacing w:before="100" w:beforeAutospacing="1" w:after="100" w:afterAutospacing="1"/>
        <w:ind w:left="851" w:hanging="425"/>
        <w:contextualSpacing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Президенттік олимпиаданың академиялық тобын, қазылар құрамын бекітеді;</w:t>
      </w:r>
    </w:p>
    <w:p w:rsidR="00072B66" w:rsidRDefault="00072B66" w:rsidP="00072B66">
      <w:pPr>
        <w:numPr>
          <w:ilvl w:val="0"/>
          <w:numId w:val="10"/>
        </w:numPr>
        <w:spacing w:before="100" w:beforeAutospacing="1" w:after="100" w:afterAutospacing="1"/>
        <w:ind w:left="851" w:hanging="425"/>
        <w:contextualSpacing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Республикалық ғылыми – практикалық </w:t>
      </w:r>
      <w:r>
        <w:rPr>
          <w:rFonts w:eastAsiaTheme="minorHAnsi"/>
          <w:sz w:val="28"/>
          <w:szCs w:val="28"/>
          <w:lang w:eastAsia="en-US"/>
        </w:rPr>
        <w:t xml:space="preserve"> «Дарын»</w:t>
      </w:r>
      <w:r>
        <w:rPr>
          <w:rFonts w:eastAsiaTheme="minorHAnsi"/>
          <w:sz w:val="28"/>
          <w:szCs w:val="28"/>
          <w:lang w:val="kk-KZ" w:eastAsia="en-US"/>
        </w:rPr>
        <w:t xml:space="preserve"> орталығына Президенттік олимпиада қорытындысы</w:t>
      </w:r>
      <w:r w:rsidR="00C20881">
        <w:rPr>
          <w:rFonts w:eastAsiaTheme="minorHAnsi"/>
          <w:sz w:val="28"/>
          <w:szCs w:val="28"/>
          <w:lang w:val="kk-KZ" w:eastAsia="en-US"/>
        </w:rPr>
        <w:t xml:space="preserve"> </w:t>
      </w:r>
      <w:r>
        <w:rPr>
          <w:rFonts w:eastAsiaTheme="minorHAnsi"/>
          <w:sz w:val="28"/>
          <w:szCs w:val="28"/>
          <w:lang w:val="kk-KZ" w:eastAsia="en-US"/>
        </w:rPr>
        <w:t>бойынша ақпарат береді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072B66" w:rsidRDefault="00072B66" w:rsidP="00072B66">
      <w:pPr>
        <w:ind w:firstLine="360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18. Президенттік олимпиаданың қазылар құрамы төрағадан, мүшелерден және хатшыдан тұрады.</w:t>
      </w:r>
    </w:p>
    <w:p w:rsidR="00072B66" w:rsidRDefault="00072B66" w:rsidP="00072B66">
      <w:pPr>
        <w:ind w:firstLine="360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19. Президенттік оли</w:t>
      </w:r>
      <w:r w:rsidR="00C20881">
        <w:rPr>
          <w:rFonts w:eastAsiaTheme="minorHAnsi"/>
          <w:sz w:val="28"/>
          <w:szCs w:val="28"/>
          <w:lang w:val="kk-KZ" w:eastAsia="en-US"/>
        </w:rPr>
        <w:t>м</w:t>
      </w:r>
      <w:r>
        <w:rPr>
          <w:rFonts w:eastAsiaTheme="minorHAnsi"/>
          <w:sz w:val="28"/>
          <w:szCs w:val="28"/>
          <w:lang w:val="kk-KZ" w:eastAsia="en-US"/>
        </w:rPr>
        <w:t>пиаданың қазылар алқасы:</w:t>
      </w:r>
    </w:p>
    <w:p w:rsidR="00072B66" w:rsidRDefault="00072B66" w:rsidP="00072B66">
      <w:pPr>
        <w:ind w:firstLine="360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1) оқушылардың жазбаша жұмыстарын тексереді; </w:t>
      </w:r>
    </w:p>
    <w:p w:rsidR="00072B66" w:rsidRDefault="00072B66" w:rsidP="00072B66">
      <w:pPr>
        <w:ind w:firstLine="360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2) ұйымдастыру комитетіне жеңімпаздар мен жүлдегерлерді марапаттау бойынша ұсыныстар береді;</w:t>
      </w:r>
    </w:p>
    <w:p w:rsidR="00072B66" w:rsidRDefault="00072B66" w:rsidP="00072B66">
      <w:pPr>
        <w:ind w:firstLine="360"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>3) Президенттік олимпиаданың қатысушылары орындаған тапсырмаларға анализ жасайды.</w:t>
      </w:r>
    </w:p>
    <w:p w:rsidR="00072B66" w:rsidRDefault="00072B66" w:rsidP="00072B66">
      <w:pPr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:rsidR="00072B66" w:rsidRPr="00C20881" w:rsidRDefault="00C20881" w:rsidP="00C20881">
      <w:pPr>
        <w:ind w:left="360"/>
        <w:jc w:val="center"/>
        <w:rPr>
          <w:rFonts w:eastAsiaTheme="minorHAnsi"/>
          <w:b/>
          <w:sz w:val="28"/>
          <w:szCs w:val="28"/>
          <w:lang w:val="kk-KZ" w:eastAsia="en-US"/>
        </w:rPr>
      </w:pPr>
      <w:bookmarkStart w:id="0" w:name="_GoBack"/>
      <w:r>
        <w:rPr>
          <w:rFonts w:eastAsiaTheme="minorHAnsi"/>
          <w:b/>
          <w:sz w:val="28"/>
          <w:szCs w:val="28"/>
          <w:lang w:val="kk-KZ" w:eastAsia="en-US"/>
        </w:rPr>
        <w:t xml:space="preserve">5. </w:t>
      </w:r>
      <w:r w:rsidR="00072B66" w:rsidRPr="00C20881">
        <w:rPr>
          <w:rFonts w:eastAsiaTheme="minorHAnsi"/>
          <w:b/>
          <w:sz w:val="28"/>
          <w:szCs w:val="28"/>
          <w:lang w:val="kk-KZ" w:eastAsia="en-US"/>
        </w:rPr>
        <w:t>Қатысушыларды марапаттау</w:t>
      </w:r>
    </w:p>
    <w:bookmarkEnd w:id="0"/>
    <w:p w:rsidR="00072B66" w:rsidRDefault="00072B66" w:rsidP="00072B66">
      <w:pPr>
        <w:jc w:val="both"/>
        <w:rPr>
          <w:sz w:val="28"/>
          <w:szCs w:val="28"/>
          <w:lang w:val="kk-KZ"/>
        </w:rPr>
      </w:pPr>
    </w:p>
    <w:p w:rsidR="00072B66" w:rsidRDefault="00072B66" w:rsidP="00C20881">
      <w:pPr>
        <w:numPr>
          <w:ilvl w:val="0"/>
          <w:numId w:val="11"/>
        </w:numPr>
        <w:spacing w:before="100" w:beforeAutospacing="1" w:after="100" w:afterAutospacing="1"/>
        <w:ind w:left="0" w:firstLine="360"/>
        <w:contextualSpacing/>
        <w:jc w:val="both"/>
        <w:rPr>
          <w:rFonts w:eastAsiaTheme="minorHAnsi"/>
          <w:b/>
          <w:sz w:val="28"/>
          <w:szCs w:val="28"/>
          <w:lang w:val="kk-KZ" w:eastAsia="en-US"/>
        </w:rPr>
      </w:pPr>
      <w:r>
        <w:rPr>
          <w:sz w:val="28"/>
          <w:szCs w:val="28"/>
          <w:lang w:val="kk-KZ"/>
        </w:rPr>
        <w:t xml:space="preserve">Президенттік олимпиаданың жеңімпаздары мен жүлдегерлері </w:t>
      </w:r>
      <w:r w:rsidR="00C20881">
        <w:rPr>
          <w:sz w:val="28"/>
          <w:szCs w:val="28"/>
          <w:lang w:val="kk-KZ"/>
        </w:rPr>
        <w:t xml:space="preserve">             </w:t>
      </w:r>
      <w:r>
        <w:rPr>
          <w:sz w:val="28"/>
          <w:szCs w:val="28"/>
          <w:lang w:val="kk-KZ"/>
        </w:rPr>
        <w:t xml:space="preserve">60% </w:t>
      </w:r>
      <w:r w:rsidR="00C20881">
        <w:rPr>
          <w:sz w:val="28"/>
          <w:szCs w:val="28"/>
          <w:lang w:val="kk-KZ"/>
        </w:rPr>
        <w:t xml:space="preserve">-дан </w:t>
      </w:r>
      <w:r>
        <w:rPr>
          <w:sz w:val="28"/>
          <w:szCs w:val="28"/>
          <w:lang w:val="kk-KZ"/>
        </w:rPr>
        <w:t xml:space="preserve">төмен емес ұпай  жинаған қатысушылардың арасынан анықталады. </w:t>
      </w:r>
      <w:r>
        <w:rPr>
          <w:sz w:val="28"/>
          <w:szCs w:val="28"/>
          <w:lang w:val="kk-KZ"/>
        </w:rPr>
        <w:lastRenderedPageBreak/>
        <w:t>Олимпиада жүлдегерлері бірінші, екінші, үшінші дәреежелі дипломдармен марапатталады.</w:t>
      </w:r>
    </w:p>
    <w:p w:rsidR="00072B66" w:rsidRPr="00C20881" w:rsidRDefault="00072B66" w:rsidP="00C20881">
      <w:pPr>
        <w:numPr>
          <w:ilvl w:val="0"/>
          <w:numId w:val="11"/>
        </w:numPr>
        <w:spacing w:before="100" w:beforeAutospacing="1" w:after="100" w:afterAutospacing="1"/>
        <w:ind w:left="0" w:firstLine="360"/>
        <w:contextualSpacing/>
        <w:jc w:val="both"/>
        <w:rPr>
          <w:rFonts w:eastAsiaTheme="minorHAnsi"/>
          <w:sz w:val="28"/>
          <w:szCs w:val="28"/>
          <w:lang w:val="kk-KZ" w:eastAsia="en-US"/>
        </w:rPr>
      </w:pPr>
      <w:r>
        <w:rPr>
          <w:rFonts w:eastAsiaTheme="minorHAnsi"/>
          <w:sz w:val="28"/>
          <w:szCs w:val="28"/>
          <w:lang w:val="kk-KZ" w:eastAsia="en-US"/>
        </w:rPr>
        <w:t xml:space="preserve">Президенттік олимпиаданың облыстық кезеңіне қатысушыларға </w:t>
      </w:r>
      <w:r w:rsidRPr="00C20881">
        <w:rPr>
          <w:rFonts w:eastAsiaTheme="minorHAnsi"/>
          <w:sz w:val="28"/>
          <w:szCs w:val="28"/>
          <w:lang w:val="kk-KZ" w:eastAsia="en-US"/>
        </w:rPr>
        <w:t>сертификаттар беріледі.</w:t>
      </w:r>
    </w:p>
    <w:p w:rsidR="00072B66" w:rsidRDefault="00072B66" w:rsidP="00072B66">
      <w:pPr>
        <w:ind w:firstLine="567"/>
        <w:jc w:val="both"/>
        <w:rPr>
          <w:sz w:val="28"/>
          <w:szCs w:val="28"/>
          <w:lang w:val="kk-KZ"/>
        </w:rPr>
      </w:pPr>
    </w:p>
    <w:p w:rsidR="00072B66" w:rsidRDefault="00072B66" w:rsidP="00EA385B">
      <w:pPr>
        <w:ind w:firstLine="567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 Олимпиаданы қаржыландыру</w:t>
      </w:r>
    </w:p>
    <w:p w:rsidR="00072B66" w:rsidRDefault="00072B66" w:rsidP="00072B66">
      <w:pPr>
        <w:ind w:firstLine="567"/>
        <w:jc w:val="both"/>
        <w:rPr>
          <w:b/>
          <w:sz w:val="28"/>
          <w:szCs w:val="28"/>
          <w:lang w:val="kk-KZ"/>
        </w:rPr>
      </w:pPr>
    </w:p>
    <w:p w:rsidR="00227832" w:rsidRPr="00227832" w:rsidRDefault="00072B66" w:rsidP="00227832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Олимпиаданы қаржыландыру бекітілген сметаға сәйкес жүзеге асырылады.</w:t>
      </w:r>
    </w:p>
    <w:p w:rsidR="00072B66" w:rsidRPr="00227832" w:rsidRDefault="00072B66" w:rsidP="00227832">
      <w:pPr>
        <w:pStyle w:val="a3"/>
        <w:numPr>
          <w:ilvl w:val="0"/>
          <w:numId w:val="11"/>
        </w:numPr>
        <w:ind w:left="0" w:firstLine="360"/>
        <w:jc w:val="both"/>
        <w:rPr>
          <w:sz w:val="28"/>
          <w:szCs w:val="28"/>
          <w:lang w:val="kk-KZ"/>
        </w:rPr>
      </w:pPr>
      <w:r w:rsidRPr="00227832">
        <w:rPr>
          <w:sz w:val="28"/>
          <w:szCs w:val="28"/>
          <w:lang w:val="kk-KZ"/>
        </w:rPr>
        <w:t>Қатысушылар мен жетекшілердің іссапар шығындары (екі жаққа жол шығыны) жіберуші білім мекемелерінің есебінен өтеледі.</w:t>
      </w:r>
    </w:p>
    <w:p w:rsidR="00072B66" w:rsidRDefault="00072B66" w:rsidP="00072B66">
      <w:pPr>
        <w:tabs>
          <w:tab w:val="left" w:pos="1080"/>
        </w:tabs>
        <w:ind w:firstLine="567"/>
        <w:jc w:val="both"/>
        <w:rPr>
          <w:lang w:val="kk-KZ"/>
        </w:rPr>
      </w:pPr>
    </w:p>
    <w:p w:rsidR="00072B66" w:rsidRDefault="00072B66" w:rsidP="00072B66">
      <w:pPr>
        <w:ind w:firstLine="567"/>
        <w:jc w:val="both"/>
        <w:rPr>
          <w:sz w:val="28"/>
          <w:szCs w:val="28"/>
          <w:lang w:val="kk-KZ"/>
        </w:rPr>
      </w:pPr>
    </w:p>
    <w:p w:rsidR="00072B66" w:rsidRPr="00072B66" w:rsidRDefault="00072B66" w:rsidP="00072B66">
      <w:pPr>
        <w:ind w:left="360"/>
        <w:jc w:val="both"/>
        <w:rPr>
          <w:rFonts w:eastAsiaTheme="minorHAnsi"/>
          <w:b/>
          <w:sz w:val="28"/>
          <w:szCs w:val="28"/>
          <w:lang w:val="kk-KZ" w:eastAsia="en-US"/>
        </w:rPr>
      </w:pPr>
    </w:p>
    <w:p w:rsidR="00965E14" w:rsidRDefault="00965E14" w:rsidP="00717167">
      <w:pPr>
        <w:ind w:firstLine="708"/>
        <w:jc w:val="both"/>
        <w:rPr>
          <w:sz w:val="28"/>
          <w:szCs w:val="28"/>
          <w:lang w:val="kk-KZ"/>
        </w:rPr>
      </w:pPr>
    </w:p>
    <w:sectPr w:rsidR="00965E14" w:rsidSect="003B0C69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4366A"/>
    <w:multiLevelType w:val="hybridMultilevel"/>
    <w:tmpl w:val="BEC65394"/>
    <w:lvl w:ilvl="0" w:tplc="EEF006A8">
      <w:start w:val="1"/>
      <w:numFmt w:val="decimal"/>
      <w:lvlText w:val="%1)"/>
      <w:lvlJc w:val="left"/>
      <w:pPr>
        <w:ind w:left="1185" w:hanging="8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AC763B"/>
    <w:multiLevelType w:val="hybridMultilevel"/>
    <w:tmpl w:val="A6769C2C"/>
    <w:lvl w:ilvl="0" w:tplc="9CB69F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38437E0"/>
    <w:multiLevelType w:val="hybridMultilevel"/>
    <w:tmpl w:val="E4C62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286B77"/>
    <w:multiLevelType w:val="hybridMultilevel"/>
    <w:tmpl w:val="340E4360"/>
    <w:lvl w:ilvl="0" w:tplc="8BD85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8724C48"/>
    <w:multiLevelType w:val="hybridMultilevel"/>
    <w:tmpl w:val="34C60FCE"/>
    <w:lvl w:ilvl="0" w:tplc="CB0E6042">
      <w:start w:val="20"/>
      <w:numFmt w:val="decimal"/>
      <w:lvlText w:val="%1."/>
      <w:lvlJc w:val="left"/>
      <w:pPr>
        <w:ind w:left="735" w:hanging="375"/>
      </w:pPr>
      <w:rPr>
        <w:rFonts w:eastAsia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51EB3"/>
    <w:multiLevelType w:val="hybridMultilevel"/>
    <w:tmpl w:val="E4E23FEA"/>
    <w:lvl w:ilvl="0" w:tplc="6E08BDC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D92357"/>
    <w:multiLevelType w:val="hybridMultilevel"/>
    <w:tmpl w:val="F3327410"/>
    <w:lvl w:ilvl="0" w:tplc="B974064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E307E2"/>
    <w:multiLevelType w:val="hybridMultilevel"/>
    <w:tmpl w:val="E8B04010"/>
    <w:lvl w:ilvl="0" w:tplc="4AA63190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78D962E7"/>
    <w:multiLevelType w:val="hybridMultilevel"/>
    <w:tmpl w:val="05BE9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5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911D3"/>
    <w:rsid w:val="0000089C"/>
    <w:rsid w:val="000022C6"/>
    <w:rsid w:val="00030438"/>
    <w:rsid w:val="00055363"/>
    <w:rsid w:val="00062092"/>
    <w:rsid w:val="00072B66"/>
    <w:rsid w:val="000875E9"/>
    <w:rsid w:val="00092FE9"/>
    <w:rsid w:val="00094F45"/>
    <w:rsid w:val="000E26A4"/>
    <w:rsid w:val="000F434A"/>
    <w:rsid w:val="00116DDE"/>
    <w:rsid w:val="0013559A"/>
    <w:rsid w:val="00161983"/>
    <w:rsid w:val="00185015"/>
    <w:rsid w:val="001A0BE8"/>
    <w:rsid w:val="002005D0"/>
    <w:rsid w:val="002009F9"/>
    <w:rsid w:val="00227832"/>
    <w:rsid w:val="002367F7"/>
    <w:rsid w:val="00236CE2"/>
    <w:rsid w:val="002F6101"/>
    <w:rsid w:val="00300CE6"/>
    <w:rsid w:val="00317A39"/>
    <w:rsid w:val="00331D53"/>
    <w:rsid w:val="0035503D"/>
    <w:rsid w:val="0037121E"/>
    <w:rsid w:val="003B0998"/>
    <w:rsid w:val="003B0C69"/>
    <w:rsid w:val="003C08FC"/>
    <w:rsid w:val="005711BC"/>
    <w:rsid w:val="005F2E20"/>
    <w:rsid w:val="00626647"/>
    <w:rsid w:val="00672D6E"/>
    <w:rsid w:val="006740A8"/>
    <w:rsid w:val="00683101"/>
    <w:rsid w:val="00696D2B"/>
    <w:rsid w:val="006A756D"/>
    <w:rsid w:val="006B1735"/>
    <w:rsid w:val="006B1DA1"/>
    <w:rsid w:val="006F3C92"/>
    <w:rsid w:val="00706C73"/>
    <w:rsid w:val="00717167"/>
    <w:rsid w:val="007239EC"/>
    <w:rsid w:val="007542ED"/>
    <w:rsid w:val="00767802"/>
    <w:rsid w:val="007916D7"/>
    <w:rsid w:val="007A5B4E"/>
    <w:rsid w:val="007B3D46"/>
    <w:rsid w:val="007C7C8A"/>
    <w:rsid w:val="007F3973"/>
    <w:rsid w:val="008A7254"/>
    <w:rsid w:val="008B18B3"/>
    <w:rsid w:val="008B67AC"/>
    <w:rsid w:val="009129F6"/>
    <w:rsid w:val="00937BB4"/>
    <w:rsid w:val="00965E14"/>
    <w:rsid w:val="0098709C"/>
    <w:rsid w:val="00995412"/>
    <w:rsid w:val="00A16E05"/>
    <w:rsid w:val="00A27A1A"/>
    <w:rsid w:val="00A43938"/>
    <w:rsid w:val="00A72379"/>
    <w:rsid w:val="00A91A17"/>
    <w:rsid w:val="00AA3B96"/>
    <w:rsid w:val="00AA7CBB"/>
    <w:rsid w:val="00AF23B4"/>
    <w:rsid w:val="00B04373"/>
    <w:rsid w:val="00B61DFA"/>
    <w:rsid w:val="00BA0B00"/>
    <w:rsid w:val="00BB3BD0"/>
    <w:rsid w:val="00C139A2"/>
    <w:rsid w:val="00C160B2"/>
    <w:rsid w:val="00C20881"/>
    <w:rsid w:val="00C34D1A"/>
    <w:rsid w:val="00C5198E"/>
    <w:rsid w:val="00C658A0"/>
    <w:rsid w:val="00CD1523"/>
    <w:rsid w:val="00CE3222"/>
    <w:rsid w:val="00CE4AB5"/>
    <w:rsid w:val="00D50341"/>
    <w:rsid w:val="00DC2F84"/>
    <w:rsid w:val="00DD3305"/>
    <w:rsid w:val="00E066D2"/>
    <w:rsid w:val="00E109E8"/>
    <w:rsid w:val="00E11A74"/>
    <w:rsid w:val="00E36B59"/>
    <w:rsid w:val="00E911D3"/>
    <w:rsid w:val="00EA385B"/>
    <w:rsid w:val="00ED2D91"/>
    <w:rsid w:val="00ED69DA"/>
    <w:rsid w:val="00F13310"/>
    <w:rsid w:val="00F20691"/>
    <w:rsid w:val="00F726F0"/>
    <w:rsid w:val="00F76065"/>
    <w:rsid w:val="00FA26D3"/>
    <w:rsid w:val="00FE02E8"/>
    <w:rsid w:val="00FE456E"/>
    <w:rsid w:val="00FF01F7"/>
    <w:rsid w:val="00FF3557"/>
    <w:rsid w:val="00FF4F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341"/>
    <w:pPr>
      <w:ind w:left="720"/>
      <w:contextualSpacing/>
    </w:pPr>
  </w:style>
  <w:style w:type="paragraph" w:customStyle="1" w:styleId="a4">
    <w:name w:val="Знак"/>
    <w:basedOn w:val="a"/>
    <w:autoRedefine/>
    <w:rsid w:val="0098709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Title"/>
    <w:basedOn w:val="a"/>
    <w:link w:val="a6"/>
    <w:qFormat/>
    <w:rsid w:val="0098709C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98709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">
    <w:name w:val="Абзац списка1"/>
    <w:basedOn w:val="a"/>
    <w:rsid w:val="00FF4FDC"/>
    <w:pPr>
      <w:suppressAutoHyphens/>
      <w:spacing w:line="100" w:lineRule="atLeast"/>
    </w:pPr>
    <w:rPr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1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341"/>
    <w:pPr>
      <w:ind w:left="720"/>
      <w:contextualSpacing/>
    </w:pPr>
  </w:style>
  <w:style w:type="paragraph" w:customStyle="1" w:styleId="a4">
    <w:name w:val="Знак"/>
    <w:basedOn w:val="a"/>
    <w:autoRedefine/>
    <w:rsid w:val="0098709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5">
    <w:name w:val="Title"/>
    <w:basedOn w:val="a"/>
    <w:link w:val="a6"/>
    <w:qFormat/>
    <w:rsid w:val="0098709C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98709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4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Guljan</dc:creator>
  <cp:lastModifiedBy>BEST</cp:lastModifiedBy>
  <cp:revision>58</cp:revision>
  <dcterms:created xsi:type="dcterms:W3CDTF">2014-09-22T10:50:00Z</dcterms:created>
  <dcterms:modified xsi:type="dcterms:W3CDTF">2015-09-15T12:12:00Z</dcterms:modified>
</cp:coreProperties>
</file>