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3A" w:rsidRPr="00F77C19" w:rsidRDefault="00F77C19" w:rsidP="00F77C19">
      <w:pPr>
        <w:shd w:val="clear" w:color="auto" w:fill="FFFFFF"/>
        <w:spacing w:after="0" w:line="240" w:lineRule="auto"/>
        <w:jc w:val="center"/>
        <w:rPr>
          <w:rFonts w:ascii="Times New Roman" w:hAnsi="Times New Roman" w:cs="Times New Roman"/>
          <w:b/>
          <w:sz w:val="28"/>
          <w:szCs w:val="28"/>
          <w:lang w:val="kk-KZ"/>
        </w:rPr>
      </w:pPr>
      <w:bookmarkStart w:id="0" w:name="_GoBack"/>
      <w:bookmarkEnd w:id="0"/>
      <w:r w:rsidRPr="00F77C19">
        <w:rPr>
          <w:rFonts w:ascii="Times New Roman" w:eastAsia="Times New Roman" w:hAnsi="Times New Roman" w:cs="Times New Roman"/>
          <w:b/>
          <w:sz w:val="28"/>
          <w:szCs w:val="28"/>
          <w:lang w:val="kk-KZ" w:eastAsia="ru-RU"/>
        </w:rPr>
        <w:t xml:space="preserve">Жалпы білім беретін </w:t>
      </w:r>
      <w:r>
        <w:rPr>
          <w:rFonts w:ascii="Times New Roman" w:eastAsia="Times New Roman" w:hAnsi="Times New Roman" w:cs="Times New Roman"/>
          <w:b/>
          <w:sz w:val="28"/>
          <w:szCs w:val="28"/>
          <w:lang w:val="kk-KZ" w:eastAsia="ru-RU"/>
        </w:rPr>
        <w:t xml:space="preserve">мектеп </w:t>
      </w:r>
      <w:r w:rsidRPr="00F77C19">
        <w:rPr>
          <w:rFonts w:ascii="Times New Roman" w:eastAsia="Times New Roman" w:hAnsi="Times New Roman" w:cs="Times New Roman"/>
          <w:b/>
          <w:sz w:val="28"/>
          <w:szCs w:val="28"/>
          <w:lang w:val="kk-KZ" w:eastAsia="ru-RU"/>
        </w:rPr>
        <w:t>оқушылары арасында Қазақ хандығының 550 жылдығына арналған «Туады ерлер Ел үшін...» І Республикалық қазақ батырлық эпосы жыршылары байқауының</w:t>
      </w:r>
      <w:r w:rsidRPr="00F77C19">
        <w:rPr>
          <w:rFonts w:ascii="Times New Roman" w:eastAsia="Times New Roman" w:hAnsi="Times New Roman" w:cs="Times New Roman"/>
          <w:b/>
          <w:sz w:val="24"/>
          <w:szCs w:val="24"/>
          <w:lang w:val="kk-KZ" w:eastAsia="ru-RU"/>
        </w:rPr>
        <w:t xml:space="preserve"> </w:t>
      </w:r>
      <w:r w:rsidR="00ED6116" w:rsidRPr="00F77C19">
        <w:rPr>
          <w:rFonts w:ascii="Times New Roman" w:hAnsi="Times New Roman" w:cs="Times New Roman"/>
          <w:b/>
          <w:sz w:val="28"/>
          <w:szCs w:val="28"/>
          <w:lang w:val="kk-KZ"/>
        </w:rPr>
        <w:t>облыстық кезеңін</w:t>
      </w:r>
      <w:r w:rsidR="00C65A3A" w:rsidRPr="00F77C19">
        <w:rPr>
          <w:rFonts w:ascii="Times New Roman" w:hAnsi="Times New Roman" w:cs="Times New Roman"/>
          <w:b/>
          <w:sz w:val="28"/>
          <w:szCs w:val="28"/>
          <w:lang w:val="kk-KZ"/>
        </w:rPr>
        <w:t xml:space="preserve"> </w:t>
      </w:r>
      <w:r w:rsidR="000022EF" w:rsidRPr="00F77C19">
        <w:rPr>
          <w:rFonts w:ascii="Times New Roman" w:hAnsi="Times New Roman" w:cs="Times New Roman"/>
          <w:b/>
          <w:sz w:val="28"/>
          <w:szCs w:val="28"/>
          <w:lang w:val="kk-KZ"/>
        </w:rPr>
        <w:t xml:space="preserve">ұйымдастыру және </w:t>
      </w:r>
      <w:r w:rsidR="00C65A3A" w:rsidRPr="00F77C19">
        <w:rPr>
          <w:rFonts w:ascii="Times New Roman" w:hAnsi="Times New Roman" w:cs="Times New Roman"/>
          <w:b/>
          <w:sz w:val="28"/>
          <w:szCs w:val="28"/>
          <w:lang w:val="kk-KZ"/>
        </w:rPr>
        <w:t xml:space="preserve">өткізу </w:t>
      </w:r>
      <w:r w:rsidR="00A322D4" w:rsidRPr="00F77C19">
        <w:rPr>
          <w:rFonts w:ascii="Times New Roman" w:hAnsi="Times New Roman" w:cs="Times New Roman"/>
          <w:b/>
          <w:sz w:val="28"/>
          <w:szCs w:val="28"/>
          <w:lang w:val="kk-KZ"/>
        </w:rPr>
        <w:t>ережесі</w:t>
      </w:r>
    </w:p>
    <w:p w:rsidR="00C65A3A" w:rsidRPr="00ED6116" w:rsidRDefault="00C65A3A" w:rsidP="00030E61">
      <w:pPr>
        <w:spacing w:after="0" w:line="240" w:lineRule="atLeast"/>
        <w:rPr>
          <w:rFonts w:ascii="Times New Roman" w:hAnsi="Times New Roman" w:cs="Times New Roman"/>
          <w:b/>
          <w:sz w:val="28"/>
          <w:szCs w:val="28"/>
          <w:lang w:val="kk-KZ"/>
        </w:rPr>
      </w:pPr>
    </w:p>
    <w:p w:rsidR="00ED6116" w:rsidRDefault="00A322D4" w:rsidP="00A322D4">
      <w:pPr>
        <w:pStyle w:val="a3"/>
        <w:numPr>
          <w:ilvl w:val="0"/>
          <w:numId w:val="4"/>
        </w:numPr>
        <w:spacing w:after="0" w:line="24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Жалпы ережелер</w:t>
      </w:r>
    </w:p>
    <w:p w:rsidR="00F77C19" w:rsidRDefault="00F77C19" w:rsidP="00F77C19">
      <w:pPr>
        <w:pStyle w:val="a3"/>
        <w:spacing w:after="0" w:line="240" w:lineRule="atLeast"/>
        <w:rPr>
          <w:rFonts w:ascii="Times New Roman" w:hAnsi="Times New Roman" w:cs="Times New Roman"/>
          <w:b/>
          <w:sz w:val="28"/>
          <w:szCs w:val="28"/>
          <w:lang w:val="kk-KZ"/>
        </w:rPr>
      </w:pPr>
    </w:p>
    <w:p w:rsidR="00F77C19" w:rsidRPr="00F77C19" w:rsidRDefault="00F77C19" w:rsidP="00F77C19">
      <w:pPr>
        <w:pStyle w:val="a9"/>
        <w:ind w:firstLine="851"/>
        <w:jc w:val="both"/>
        <w:rPr>
          <w:rFonts w:ascii="Times New Roman" w:hAnsi="Times New Roman" w:cs="Times New Roman"/>
          <w:sz w:val="28"/>
          <w:szCs w:val="28"/>
          <w:lang w:val="kk-KZ" w:eastAsia="ru-RU"/>
        </w:rPr>
      </w:pPr>
      <w:r w:rsidRPr="00F77C19">
        <w:rPr>
          <w:rFonts w:ascii="Times New Roman" w:hAnsi="Times New Roman" w:cs="Times New Roman"/>
          <w:sz w:val="28"/>
          <w:szCs w:val="28"/>
          <w:lang w:val="kk-KZ" w:eastAsia="ru-RU"/>
        </w:rPr>
        <w:t>Осы ережелер Шығыс Қазақстан облысының жалпы білім беретін оқу орындары оқушылары арасында өткізілетін І Республикалық қазақ батырлық эпосы жыршылары байқауының (бұдан әрі – Байқау) облыстық кезеңінің өткізу ретін, мақсаттары мен міндеттерін айқындайды.</w:t>
      </w:r>
    </w:p>
    <w:p w:rsidR="00F77C19" w:rsidRPr="00F77C19" w:rsidRDefault="00F77C19" w:rsidP="00F77C19">
      <w:pPr>
        <w:pStyle w:val="a9"/>
        <w:ind w:firstLine="851"/>
        <w:jc w:val="both"/>
        <w:rPr>
          <w:rFonts w:ascii="Times New Roman" w:hAnsi="Times New Roman" w:cs="Times New Roman"/>
          <w:sz w:val="28"/>
          <w:szCs w:val="28"/>
          <w:lang w:val="kk-KZ" w:eastAsia="ru-RU"/>
        </w:rPr>
      </w:pPr>
      <w:r w:rsidRPr="00F77C19">
        <w:rPr>
          <w:rFonts w:ascii="Times New Roman" w:hAnsi="Times New Roman" w:cs="Times New Roman"/>
          <w:sz w:val="28"/>
          <w:szCs w:val="28"/>
          <w:lang w:val="kk-KZ" w:eastAsia="ru-RU"/>
        </w:rPr>
        <w:t>Байқаудың мақсаты мен  міндеттері:</w:t>
      </w:r>
    </w:p>
    <w:p w:rsidR="00F77C19" w:rsidRPr="00F77C19" w:rsidRDefault="00F77C19" w:rsidP="00F77C19">
      <w:pPr>
        <w:pStyle w:val="a9"/>
        <w:jc w:val="both"/>
        <w:rPr>
          <w:rFonts w:ascii="Times New Roman" w:hAnsi="Times New Roman" w:cs="Times New Roman"/>
          <w:sz w:val="28"/>
          <w:szCs w:val="28"/>
          <w:lang w:val="kk-KZ" w:eastAsia="ru-RU"/>
        </w:rPr>
      </w:pPr>
      <w:r w:rsidRPr="00F77C19">
        <w:rPr>
          <w:rFonts w:ascii="Times New Roman" w:hAnsi="Times New Roman" w:cs="Times New Roman"/>
          <w:sz w:val="28"/>
          <w:szCs w:val="28"/>
          <w:lang w:val="kk-KZ" w:eastAsia="ru-RU"/>
        </w:rPr>
        <w:t>- мектеп оқушылары арасында қазақ халқының батырлық эпосын насихаттау;</w:t>
      </w:r>
    </w:p>
    <w:p w:rsidR="00F77C19" w:rsidRPr="00F77C19" w:rsidRDefault="00F77C19" w:rsidP="00F77C19">
      <w:pPr>
        <w:pStyle w:val="a9"/>
        <w:jc w:val="both"/>
        <w:rPr>
          <w:rFonts w:ascii="Times New Roman" w:hAnsi="Times New Roman" w:cs="Times New Roman"/>
          <w:sz w:val="28"/>
          <w:szCs w:val="28"/>
          <w:lang w:val="kk-KZ" w:eastAsia="ru-RU"/>
        </w:rPr>
      </w:pPr>
      <w:r w:rsidRPr="00F77C19">
        <w:rPr>
          <w:rFonts w:ascii="Times New Roman" w:hAnsi="Times New Roman" w:cs="Times New Roman"/>
          <w:sz w:val="28"/>
          <w:szCs w:val="28"/>
          <w:lang w:val="kk-KZ" w:eastAsia="ru-RU"/>
        </w:rPr>
        <w:t>- елдік пен ерлік рухын, намысшылдық, қайсарлық қасиеттерді сезіндіру, тұлғалық сезім мәдениетін дамыту;</w:t>
      </w:r>
    </w:p>
    <w:p w:rsidR="00F77C19" w:rsidRPr="00F77C19" w:rsidRDefault="00F77C19" w:rsidP="00F77C19">
      <w:pPr>
        <w:pStyle w:val="a9"/>
        <w:jc w:val="both"/>
        <w:rPr>
          <w:rFonts w:ascii="Times New Roman" w:hAnsi="Times New Roman" w:cs="Times New Roman"/>
          <w:sz w:val="28"/>
          <w:szCs w:val="28"/>
          <w:lang w:val="kk-KZ" w:eastAsia="ru-RU"/>
        </w:rPr>
      </w:pPr>
      <w:r w:rsidRPr="00F77C19">
        <w:rPr>
          <w:rFonts w:ascii="Times New Roman" w:hAnsi="Times New Roman" w:cs="Times New Roman"/>
          <w:b/>
          <w:bCs/>
          <w:sz w:val="28"/>
          <w:szCs w:val="28"/>
          <w:lang w:val="kk-KZ" w:eastAsia="ru-RU"/>
        </w:rPr>
        <w:t xml:space="preserve">- </w:t>
      </w:r>
      <w:r w:rsidRPr="00F77C19">
        <w:rPr>
          <w:rFonts w:ascii="Times New Roman" w:hAnsi="Times New Roman" w:cs="Times New Roman"/>
          <w:sz w:val="28"/>
          <w:szCs w:val="28"/>
          <w:lang w:val="kk-KZ" w:eastAsia="ru-RU"/>
        </w:rPr>
        <w:t>қазақстандық патриотизмге, халық поэзиясына, қазақ халқының рухани мұрасына деген сүйіспеншілікке тәрбиелеу, ұлттық дүниетанымдары мен сана-сезімдерін, тарихи танымдарын қалыптастыру.</w:t>
      </w:r>
    </w:p>
    <w:p w:rsidR="00F77C19" w:rsidRDefault="00F77C19" w:rsidP="00F77C19">
      <w:pPr>
        <w:pStyle w:val="a9"/>
        <w:ind w:firstLine="851"/>
        <w:jc w:val="both"/>
        <w:rPr>
          <w:rFonts w:ascii="Times New Roman" w:hAnsi="Times New Roman" w:cs="Times New Roman"/>
          <w:sz w:val="28"/>
          <w:szCs w:val="28"/>
          <w:lang w:val="kk-KZ" w:eastAsia="ru-RU"/>
        </w:rPr>
      </w:pPr>
      <w:r w:rsidRPr="00F77C19">
        <w:rPr>
          <w:rFonts w:ascii="Times New Roman" w:hAnsi="Times New Roman" w:cs="Times New Roman"/>
          <w:sz w:val="28"/>
          <w:szCs w:val="28"/>
          <w:lang w:val="kk-KZ" w:eastAsia="ru-RU"/>
        </w:rPr>
        <w:t>Байқауды Шығыс Қазақстан облыстық білім басқармасы, Шығыс Қазақстан өңірлік ғылыми-практикалық «Дарын» орталығы ұйымдастырады.</w:t>
      </w:r>
    </w:p>
    <w:p w:rsidR="00F77C19" w:rsidRPr="00F77C19" w:rsidRDefault="00F77C19" w:rsidP="00F77C19">
      <w:pPr>
        <w:pStyle w:val="a9"/>
        <w:ind w:firstLine="851"/>
        <w:jc w:val="both"/>
        <w:rPr>
          <w:rFonts w:ascii="Times New Roman" w:hAnsi="Times New Roman" w:cs="Times New Roman"/>
          <w:sz w:val="28"/>
          <w:szCs w:val="28"/>
          <w:lang w:val="kk-KZ" w:eastAsia="ru-RU"/>
        </w:rPr>
      </w:pPr>
    </w:p>
    <w:p w:rsidR="00F77C19" w:rsidRDefault="00F77C19" w:rsidP="00F77C19">
      <w:pPr>
        <w:pStyle w:val="a9"/>
        <w:numPr>
          <w:ilvl w:val="0"/>
          <w:numId w:val="4"/>
        </w:numPr>
        <w:jc w:val="center"/>
        <w:rPr>
          <w:rFonts w:ascii="Times New Roman" w:hAnsi="Times New Roman" w:cs="Times New Roman"/>
          <w:b/>
          <w:sz w:val="28"/>
          <w:szCs w:val="28"/>
          <w:lang w:val="kk-KZ" w:eastAsia="ru-RU"/>
        </w:rPr>
      </w:pPr>
      <w:r w:rsidRPr="00F77C19">
        <w:rPr>
          <w:rFonts w:ascii="Times New Roman" w:hAnsi="Times New Roman" w:cs="Times New Roman"/>
          <w:b/>
          <w:sz w:val="28"/>
          <w:szCs w:val="28"/>
          <w:lang w:val="kk-KZ" w:eastAsia="ru-RU"/>
        </w:rPr>
        <w:t>Байқауды ұйымдастырушы комитеті</w:t>
      </w:r>
    </w:p>
    <w:p w:rsidR="00F77C19" w:rsidRPr="00F77C19" w:rsidRDefault="00F77C19" w:rsidP="00DC2C97">
      <w:pPr>
        <w:pStyle w:val="a9"/>
        <w:ind w:left="720"/>
        <w:rPr>
          <w:rFonts w:ascii="Times New Roman" w:hAnsi="Times New Roman" w:cs="Times New Roman"/>
          <w:b/>
          <w:sz w:val="28"/>
          <w:szCs w:val="28"/>
          <w:lang w:val="kk-KZ" w:eastAsia="ru-RU"/>
        </w:rPr>
      </w:pPr>
    </w:p>
    <w:p w:rsidR="00F77C19" w:rsidRPr="00F77C19" w:rsidRDefault="00F77C19" w:rsidP="00DC2C97">
      <w:pPr>
        <w:pStyle w:val="a9"/>
        <w:ind w:firstLine="851"/>
        <w:jc w:val="both"/>
        <w:rPr>
          <w:rFonts w:ascii="Times New Roman" w:hAnsi="Times New Roman" w:cs="Times New Roman"/>
          <w:sz w:val="28"/>
          <w:szCs w:val="28"/>
          <w:lang w:val="kk-KZ" w:eastAsia="ru-RU"/>
        </w:rPr>
      </w:pPr>
      <w:r w:rsidRPr="00F77C19">
        <w:rPr>
          <w:rFonts w:ascii="Times New Roman" w:hAnsi="Times New Roman" w:cs="Times New Roman"/>
          <w:sz w:val="28"/>
          <w:szCs w:val="28"/>
          <w:lang w:val="kk-KZ" w:eastAsia="ru-RU"/>
        </w:rPr>
        <w:t>Байқауды ұйымдастыру мен өткізу үшін ұйымдастырушы комитет (ары қарай – Ұйымдастыру комитеті) құрылады;</w:t>
      </w:r>
    </w:p>
    <w:p w:rsidR="00F77C19" w:rsidRPr="00F77C19" w:rsidRDefault="00F77C19" w:rsidP="00F77C19">
      <w:pPr>
        <w:pStyle w:val="a9"/>
        <w:jc w:val="both"/>
        <w:rPr>
          <w:rFonts w:ascii="Times New Roman" w:hAnsi="Times New Roman" w:cs="Times New Roman"/>
          <w:sz w:val="28"/>
          <w:szCs w:val="28"/>
          <w:lang w:val="kk-KZ" w:eastAsia="ru-RU"/>
        </w:rPr>
      </w:pPr>
      <w:r w:rsidRPr="00F77C19">
        <w:rPr>
          <w:rFonts w:ascii="Times New Roman" w:hAnsi="Times New Roman" w:cs="Times New Roman"/>
          <w:sz w:val="28"/>
          <w:szCs w:val="28"/>
          <w:lang w:val="kk-KZ" w:eastAsia="ru-RU"/>
        </w:rPr>
        <w:t>Ұйымдастыру комитеті:</w:t>
      </w:r>
    </w:p>
    <w:p w:rsidR="00F77C19" w:rsidRPr="00F77C19" w:rsidRDefault="00DC2C97" w:rsidP="00F77C19">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б</w:t>
      </w:r>
      <w:r w:rsidR="00F77C19" w:rsidRPr="00F77C19">
        <w:rPr>
          <w:rFonts w:ascii="Times New Roman" w:hAnsi="Times New Roman" w:cs="Times New Roman"/>
          <w:sz w:val="28"/>
          <w:szCs w:val="28"/>
          <w:lang w:val="kk-KZ" w:eastAsia="ru-RU"/>
        </w:rPr>
        <w:t>айқауды әзірлеу мен өткізуге тікелей басшылықты жүзеге асырады;</w:t>
      </w:r>
    </w:p>
    <w:p w:rsidR="00F77C19" w:rsidRPr="00F77C19" w:rsidRDefault="00F77C19" w:rsidP="00F77C19">
      <w:pPr>
        <w:pStyle w:val="a9"/>
        <w:jc w:val="both"/>
        <w:rPr>
          <w:rFonts w:ascii="Times New Roman" w:hAnsi="Times New Roman" w:cs="Times New Roman"/>
          <w:sz w:val="28"/>
          <w:szCs w:val="28"/>
          <w:lang w:val="kk-KZ" w:eastAsia="ru-RU"/>
        </w:rPr>
      </w:pPr>
      <w:r w:rsidRPr="00F77C19">
        <w:rPr>
          <w:rFonts w:ascii="Times New Roman" w:hAnsi="Times New Roman" w:cs="Times New Roman"/>
          <w:sz w:val="28"/>
          <w:szCs w:val="28"/>
          <w:lang w:val="kk-KZ" w:eastAsia="ru-RU"/>
        </w:rPr>
        <w:t>- қазылар алқасының құрамын құрып жасайды және бекітеді;</w:t>
      </w:r>
    </w:p>
    <w:p w:rsidR="00F77C19" w:rsidRPr="00F77C19" w:rsidRDefault="00DC2C97" w:rsidP="00F77C19">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б</w:t>
      </w:r>
      <w:r w:rsidR="00F77C19" w:rsidRPr="00F77C19">
        <w:rPr>
          <w:rFonts w:ascii="Times New Roman" w:hAnsi="Times New Roman" w:cs="Times New Roman"/>
          <w:sz w:val="28"/>
          <w:szCs w:val="28"/>
          <w:lang w:val="kk-KZ" w:eastAsia="ru-RU"/>
        </w:rPr>
        <w:t>айқауға қатысуға өтінімдер мен қажетті материалдарды қабылдайды;</w:t>
      </w:r>
    </w:p>
    <w:p w:rsidR="00F77C19" w:rsidRPr="00F77C19" w:rsidRDefault="00DC2C97" w:rsidP="00F77C19">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б</w:t>
      </w:r>
      <w:r w:rsidR="00F77C19" w:rsidRPr="00F77C19">
        <w:rPr>
          <w:rFonts w:ascii="Times New Roman" w:hAnsi="Times New Roman" w:cs="Times New Roman"/>
          <w:sz w:val="28"/>
          <w:szCs w:val="28"/>
          <w:lang w:val="kk-KZ" w:eastAsia="ru-RU"/>
        </w:rPr>
        <w:t>айқауға талдау жасап, қорытындылайды;</w:t>
      </w:r>
    </w:p>
    <w:p w:rsidR="00F77C19" w:rsidRDefault="00DC2C97" w:rsidP="00F77C19">
      <w:pPr>
        <w:pStyle w:val="a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w:t>
      </w:r>
      <w:r w:rsidR="00F77C19" w:rsidRPr="00F77C19">
        <w:rPr>
          <w:rFonts w:ascii="Times New Roman" w:hAnsi="Times New Roman" w:cs="Times New Roman"/>
          <w:sz w:val="28"/>
          <w:szCs w:val="28"/>
          <w:lang w:val="kk-KZ" w:eastAsia="ru-RU"/>
        </w:rPr>
        <w:t>айқаудың өткізілуі мен нәтижелерінің бұқаралық ақпарат құралдарында жарық көруін қамтамасыз етеді.</w:t>
      </w:r>
    </w:p>
    <w:p w:rsidR="00DC2C97" w:rsidRPr="00F77C19" w:rsidRDefault="00DC2C97" w:rsidP="00F77C19">
      <w:pPr>
        <w:pStyle w:val="a9"/>
        <w:jc w:val="both"/>
        <w:rPr>
          <w:rFonts w:ascii="Times New Roman" w:hAnsi="Times New Roman" w:cs="Times New Roman"/>
          <w:sz w:val="28"/>
          <w:szCs w:val="28"/>
          <w:lang w:val="kk-KZ" w:eastAsia="ru-RU"/>
        </w:rPr>
      </w:pPr>
    </w:p>
    <w:p w:rsidR="00F77C19" w:rsidRDefault="00F77C19" w:rsidP="00DC2C97">
      <w:pPr>
        <w:pStyle w:val="a9"/>
        <w:numPr>
          <w:ilvl w:val="0"/>
          <w:numId w:val="4"/>
        </w:numPr>
        <w:jc w:val="center"/>
        <w:rPr>
          <w:rFonts w:ascii="Times New Roman" w:hAnsi="Times New Roman" w:cs="Times New Roman"/>
          <w:b/>
          <w:sz w:val="28"/>
          <w:szCs w:val="28"/>
          <w:lang w:val="kk-KZ" w:eastAsia="ru-RU"/>
        </w:rPr>
      </w:pPr>
      <w:r w:rsidRPr="00DC2C97">
        <w:rPr>
          <w:rFonts w:ascii="Times New Roman" w:hAnsi="Times New Roman" w:cs="Times New Roman"/>
          <w:b/>
          <w:sz w:val="28"/>
          <w:szCs w:val="28"/>
          <w:lang w:val="kk-KZ" w:eastAsia="ru-RU"/>
        </w:rPr>
        <w:t>Байқауды ұйымдастыру мен өткізу тәртібі</w:t>
      </w:r>
    </w:p>
    <w:p w:rsidR="00DC2C97" w:rsidRPr="00DC2C97" w:rsidRDefault="00DC2C97" w:rsidP="00DC2C97">
      <w:pPr>
        <w:pStyle w:val="a9"/>
        <w:ind w:left="720"/>
        <w:rPr>
          <w:rFonts w:ascii="Times New Roman" w:hAnsi="Times New Roman" w:cs="Times New Roman"/>
          <w:b/>
          <w:sz w:val="28"/>
          <w:szCs w:val="28"/>
          <w:lang w:val="kk-KZ" w:eastAsia="ru-RU"/>
        </w:rPr>
      </w:pPr>
    </w:p>
    <w:p w:rsidR="00F77C19" w:rsidRPr="00DC2C97" w:rsidRDefault="00F77C19" w:rsidP="00DC2C97">
      <w:pPr>
        <w:pStyle w:val="a9"/>
        <w:jc w:val="both"/>
        <w:rPr>
          <w:rFonts w:ascii="Times New Roman" w:hAnsi="Times New Roman" w:cs="Times New Roman"/>
          <w:sz w:val="28"/>
          <w:szCs w:val="28"/>
          <w:lang w:val="kk-KZ" w:eastAsia="ru-RU"/>
        </w:rPr>
      </w:pPr>
      <w:r w:rsidRPr="00DC2C97">
        <w:rPr>
          <w:rFonts w:ascii="Times New Roman" w:hAnsi="Times New Roman" w:cs="Times New Roman"/>
          <w:sz w:val="28"/>
          <w:szCs w:val="28"/>
          <w:lang w:val="kk-KZ" w:eastAsia="ru-RU"/>
        </w:rPr>
        <w:t>Байқау 3 кезеңде өткізіледі:</w:t>
      </w:r>
    </w:p>
    <w:p w:rsidR="00F77C19" w:rsidRPr="00DC2C97" w:rsidRDefault="00F77C19" w:rsidP="00DC2C97">
      <w:pPr>
        <w:pStyle w:val="a9"/>
        <w:jc w:val="both"/>
        <w:rPr>
          <w:rFonts w:ascii="Times New Roman" w:hAnsi="Times New Roman" w:cs="Times New Roman"/>
          <w:sz w:val="28"/>
          <w:szCs w:val="28"/>
          <w:lang w:val="kk-KZ" w:eastAsia="ru-RU"/>
        </w:rPr>
      </w:pPr>
      <w:r w:rsidRPr="00DC2C97">
        <w:rPr>
          <w:rFonts w:ascii="Times New Roman" w:hAnsi="Times New Roman" w:cs="Times New Roman"/>
          <w:sz w:val="28"/>
          <w:szCs w:val="28"/>
          <w:lang w:val="kk-KZ" w:eastAsia="ru-RU"/>
        </w:rPr>
        <w:t>І кезең – аудандық (қалалық) – сәуір/мамыр;</w:t>
      </w:r>
    </w:p>
    <w:p w:rsidR="00F77C19" w:rsidRPr="00DC2C97" w:rsidRDefault="00F77C19" w:rsidP="00DC2C97">
      <w:pPr>
        <w:pStyle w:val="a9"/>
        <w:jc w:val="both"/>
        <w:rPr>
          <w:rFonts w:ascii="Times New Roman" w:hAnsi="Times New Roman" w:cs="Times New Roman"/>
          <w:sz w:val="28"/>
          <w:szCs w:val="28"/>
          <w:lang w:val="kk-KZ" w:eastAsia="ru-RU"/>
        </w:rPr>
      </w:pPr>
      <w:r w:rsidRPr="00DC2C97">
        <w:rPr>
          <w:rFonts w:ascii="Times New Roman" w:hAnsi="Times New Roman" w:cs="Times New Roman"/>
          <w:sz w:val="28"/>
          <w:szCs w:val="28"/>
          <w:lang w:val="kk-KZ" w:eastAsia="ru-RU"/>
        </w:rPr>
        <w:t>ІІ кезең – облыстық – 8 маусым;</w:t>
      </w:r>
    </w:p>
    <w:p w:rsidR="00F77C19" w:rsidRPr="00DC2C97" w:rsidRDefault="00F77C19" w:rsidP="00DC2C97">
      <w:pPr>
        <w:pStyle w:val="a9"/>
        <w:jc w:val="both"/>
        <w:rPr>
          <w:rFonts w:ascii="Times New Roman" w:hAnsi="Times New Roman" w:cs="Times New Roman"/>
          <w:sz w:val="28"/>
          <w:szCs w:val="28"/>
          <w:lang w:val="kk-KZ" w:eastAsia="ru-RU"/>
        </w:rPr>
      </w:pPr>
      <w:r w:rsidRPr="00DC2C97">
        <w:rPr>
          <w:rFonts w:ascii="Times New Roman" w:hAnsi="Times New Roman" w:cs="Times New Roman"/>
          <w:sz w:val="28"/>
          <w:szCs w:val="28"/>
          <w:lang w:val="kk-KZ" w:eastAsia="ru-RU"/>
        </w:rPr>
        <w:t>ІІІ кезең -  республикалық (қыркүйек).</w:t>
      </w:r>
    </w:p>
    <w:p w:rsidR="00F77C19" w:rsidRPr="00DC2C97" w:rsidRDefault="00F77C19" w:rsidP="00DC2C97">
      <w:pPr>
        <w:pStyle w:val="a9"/>
        <w:ind w:firstLine="851"/>
        <w:jc w:val="both"/>
        <w:rPr>
          <w:rFonts w:ascii="Times New Roman" w:hAnsi="Times New Roman" w:cs="Times New Roman"/>
          <w:sz w:val="28"/>
          <w:szCs w:val="28"/>
          <w:lang w:val="kk-KZ" w:eastAsia="ru-RU"/>
        </w:rPr>
      </w:pPr>
      <w:r w:rsidRPr="00DC2C97">
        <w:rPr>
          <w:rFonts w:ascii="Times New Roman" w:hAnsi="Times New Roman" w:cs="Times New Roman"/>
          <w:sz w:val="28"/>
          <w:szCs w:val="28"/>
          <w:lang w:val="kk-KZ" w:eastAsia="ru-RU"/>
        </w:rPr>
        <w:t>Байқаудың облыстық кезеңіне оқыту тіліне қарамастан жалпы білім беретін мектептердің, лицейлердің, гимназиялардың, облыстық білім мекемелерінің  5-11 сыныптарының оқушылары қатысады.</w:t>
      </w:r>
    </w:p>
    <w:p w:rsidR="00F77C19" w:rsidRPr="00DC2C97" w:rsidRDefault="00F77C19" w:rsidP="00DC2C97">
      <w:pPr>
        <w:pStyle w:val="a9"/>
        <w:ind w:firstLine="851"/>
        <w:rPr>
          <w:rFonts w:ascii="Times New Roman" w:hAnsi="Times New Roman" w:cs="Times New Roman"/>
          <w:sz w:val="28"/>
          <w:szCs w:val="28"/>
          <w:lang w:val="kk-KZ" w:eastAsia="ru-RU"/>
        </w:rPr>
      </w:pPr>
      <w:r w:rsidRPr="00DC2C97">
        <w:rPr>
          <w:rFonts w:ascii="Times New Roman" w:hAnsi="Times New Roman" w:cs="Times New Roman"/>
          <w:sz w:val="28"/>
          <w:szCs w:val="28"/>
          <w:lang w:val="kk-KZ" w:eastAsia="ru-RU"/>
        </w:rPr>
        <w:t>Облыстық кезеңге әрбір аудан/ қала, облыстық білім мекемелерінен әр бөлім бойынша 1 оқушыдан (дуэтпен жырласа 2 оқушы) 2 қатысушыны ұсынады.</w:t>
      </w:r>
    </w:p>
    <w:p w:rsidR="00F77C19" w:rsidRPr="00DC2C97" w:rsidRDefault="00F77C19" w:rsidP="00DC2C97">
      <w:pPr>
        <w:pStyle w:val="a9"/>
        <w:ind w:firstLine="851"/>
        <w:jc w:val="both"/>
        <w:rPr>
          <w:rFonts w:ascii="Times New Roman" w:hAnsi="Times New Roman" w:cs="Times New Roman"/>
          <w:sz w:val="28"/>
          <w:szCs w:val="28"/>
          <w:lang w:val="kk-KZ" w:eastAsia="ru-RU"/>
        </w:rPr>
      </w:pPr>
      <w:r w:rsidRPr="00DC2C97">
        <w:rPr>
          <w:rFonts w:ascii="Times New Roman" w:hAnsi="Times New Roman" w:cs="Times New Roman"/>
          <w:sz w:val="28"/>
          <w:szCs w:val="28"/>
          <w:lang w:val="kk-KZ" w:eastAsia="ru-RU"/>
        </w:rPr>
        <w:lastRenderedPageBreak/>
        <w:t>Байқаудың облыстық кезеңі екі бөлім бойынша өткізіледі:</w:t>
      </w:r>
    </w:p>
    <w:p w:rsidR="00F77C19" w:rsidRPr="009A775D" w:rsidRDefault="00F77C19" w:rsidP="00DC2C97">
      <w:pPr>
        <w:pStyle w:val="a9"/>
        <w:jc w:val="both"/>
        <w:rPr>
          <w:rFonts w:ascii="Times New Roman" w:hAnsi="Times New Roman" w:cs="Times New Roman"/>
          <w:sz w:val="28"/>
          <w:szCs w:val="28"/>
          <w:lang w:val="kk-KZ" w:eastAsia="ru-RU"/>
        </w:rPr>
      </w:pPr>
      <w:r w:rsidRPr="009A775D">
        <w:rPr>
          <w:rFonts w:ascii="Times New Roman" w:hAnsi="Times New Roman" w:cs="Times New Roman"/>
          <w:b/>
          <w:bCs/>
          <w:sz w:val="28"/>
          <w:szCs w:val="28"/>
          <w:lang w:val="kk-KZ" w:eastAsia="ru-RU"/>
        </w:rPr>
        <w:t>- «Қайратты туған ер еді...»</w:t>
      </w:r>
      <w:r w:rsidRPr="009A775D">
        <w:rPr>
          <w:rFonts w:ascii="Times New Roman" w:hAnsi="Times New Roman" w:cs="Times New Roman"/>
          <w:sz w:val="28"/>
          <w:szCs w:val="28"/>
          <w:lang w:val="kk-KZ" w:eastAsia="ru-RU"/>
        </w:rPr>
        <w:t>- қазақ батырлық эпостарын жыршылар мақамымен жатқа оқу сайысы. Қатысушы орындыққа отырып, өзі білетін батырлар жырын нақышына келтіріп, жыршылар мақамымен екпіндетіп, төгілдіріп, жатқа жырлайды. Қажет жерлерінде жыр мазмұнына қарай ым-ишара жасап отырады (қолын сермеу, қозғалу, орнынан тұрып адымдап жүру, мимикасы арқылы). Жырлау кезінде өзінің қалауына қарай қазақ күйлерінен музыкалық фон қосуына рұқсат береді. Өзі жатқа білетін батырлар жырлары атауларының тізімін (үзінді болса, қай жолдан басталады, қай жолмен аяқталады, барлығы қанша жол екендігі көрсетіледі) қазылар алқасына ұсынады;</w:t>
      </w:r>
    </w:p>
    <w:p w:rsidR="00F77C19" w:rsidRPr="009A775D" w:rsidRDefault="00F77C19" w:rsidP="00DC2C97">
      <w:pPr>
        <w:pStyle w:val="a9"/>
        <w:jc w:val="both"/>
        <w:rPr>
          <w:rFonts w:ascii="Times New Roman" w:hAnsi="Times New Roman" w:cs="Times New Roman"/>
          <w:sz w:val="28"/>
          <w:szCs w:val="28"/>
          <w:lang w:val="kk-KZ" w:eastAsia="ru-RU"/>
        </w:rPr>
      </w:pPr>
      <w:r w:rsidRPr="009A775D">
        <w:rPr>
          <w:rFonts w:ascii="Times New Roman" w:hAnsi="Times New Roman" w:cs="Times New Roman"/>
          <w:sz w:val="28"/>
          <w:szCs w:val="28"/>
          <w:lang w:val="kk-KZ" w:eastAsia="ru-RU"/>
        </w:rPr>
        <w:t xml:space="preserve">- </w:t>
      </w:r>
      <w:r w:rsidRPr="009A775D">
        <w:rPr>
          <w:rFonts w:ascii="Times New Roman" w:hAnsi="Times New Roman" w:cs="Times New Roman"/>
          <w:b/>
          <w:bCs/>
          <w:sz w:val="28"/>
          <w:szCs w:val="28"/>
          <w:lang w:val="kk-KZ" w:eastAsia="ru-RU"/>
        </w:rPr>
        <w:t>«Алатаудай айбатың, Ер екенсің айтулы»</w:t>
      </w:r>
      <w:r w:rsidRPr="009A775D">
        <w:rPr>
          <w:rFonts w:ascii="Times New Roman" w:hAnsi="Times New Roman" w:cs="Times New Roman"/>
          <w:sz w:val="28"/>
          <w:szCs w:val="28"/>
          <w:lang w:val="kk-KZ" w:eastAsia="ru-RU"/>
        </w:rPr>
        <w:t xml:space="preserve"> - қазақ батырлар жыры бойынша білім сайысы. Қатысушы ұйымдастырушылар дайындаған конвертті алып, сондағы қазақ батырлар жырларына қатысты сұрақтарға жауап береді. Сұрақтар «Қобыланды батыр», «Алпамыс батыр», «Ер Тарғын» және «Қамбар батыр» жырларының мазмұны, көркемдік ерекшеліктері, аталған эпостарды жырлаған белгілі жыршы, жыраулар, әдебиет теориясы, т.б. мәселелер бойынша қойылады. Конверттер екі нұсқада: 5-8 сыныптар және 9-11 сыныптар үшін даярланады.</w:t>
      </w:r>
    </w:p>
    <w:p w:rsidR="00F77C19" w:rsidRPr="009A775D" w:rsidRDefault="00F77C19" w:rsidP="00DC2C97">
      <w:pPr>
        <w:pStyle w:val="a9"/>
        <w:jc w:val="both"/>
        <w:rPr>
          <w:rFonts w:ascii="Times New Roman" w:hAnsi="Times New Roman" w:cs="Times New Roman"/>
          <w:sz w:val="28"/>
          <w:szCs w:val="28"/>
          <w:lang w:val="kk-KZ" w:eastAsia="ru-RU"/>
        </w:rPr>
      </w:pPr>
      <w:r w:rsidRPr="009A775D">
        <w:rPr>
          <w:rFonts w:ascii="Times New Roman" w:hAnsi="Times New Roman" w:cs="Times New Roman"/>
          <w:sz w:val="28"/>
          <w:szCs w:val="28"/>
          <w:lang w:val="kk-KZ" w:eastAsia="ru-RU"/>
        </w:rPr>
        <w:t>Қазақ батырлық эпосын көбірек жатқа білетін және білімін дәлелдей алған оқушыға жоғары баға қойылады.</w:t>
      </w:r>
    </w:p>
    <w:p w:rsidR="00DC2C97" w:rsidRPr="009A775D" w:rsidRDefault="00DC2C97" w:rsidP="00DC2C97">
      <w:pPr>
        <w:pStyle w:val="a9"/>
        <w:jc w:val="both"/>
        <w:rPr>
          <w:rFonts w:ascii="Times New Roman" w:hAnsi="Times New Roman" w:cs="Times New Roman"/>
          <w:sz w:val="28"/>
          <w:szCs w:val="28"/>
          <w:lang w:val="kk-KZ" w:eastAsia="ru-RU"/>
        </w:rPr>
      </w:pPr>
    </w:p>
    <w:p w:rsidR="00F77C19" w:rsidRDefault="00F77C19" w:rsidP="00DC2C97">
      <w:pPr>
        <w:pStyle w:val="a9"/>
        <w:numPr>
          <w:ilvl w:val="0"/>
          <w:numId w:val="4"/>
        </w:numPr>
        <w:jc w:val="center"/>
        <w:rPr>
          <w:rFonts w:ascii="Times New Roman" w:hAnsi="Times New Roman" w:cs="Times New Roman"/>
          <w:b/>
          <w:sz w:val="28"/>
          <w:szCs w:val="28"/>
          <w:lang w:eastAsia="ru-RU"/>
        </w:rPr>
      </w:pPr>
      <w:proofErr w:type="spellStart"/>
      <w:proofErr w:type="gramStart"/>
      <w:r w:rsidRPr="00DC2C97">
        <w:rPr>
          <w:rFonts w:ascii="Times New Roman" w:hAnsi="Times New Roman" w:cs="Times New Roman"/>
          <w:b/>
          <w:sz w:val="28"/>
          <w:szCs w:val="28"/>
          <w:lang w:eastAsia="ru-RU"/>
        </w:rPr>
        <w:t>Же</w:t>
      </w:r>
      <w:proofErr w:type="gramEnd"/>
      <w:r w:rsidRPr="00DC2C97">
        <w:rPr>
          <w:rFonts w:ascii="Times New Roman" w:hAnsi="Times New Roman" w:cs="Times New Roman"/>
          <w:b/>
          <w:sz w:val="28"/>
          <w:szCs w:val="28"/>
          <w:lang w:eastAsia="ru-RU"/>
        </w:rPr>
        <w:t>ңімпаздарды</w:t>
      </w:r>
      <w:proofErr w:type="spellEnd"/>
      <w:r w:rsidRPr="00DC2C97">
        <w:rPr>
          <w:rFonts w:ascii="Times New Roman" w:hAnsi="Times New Roman" w:cs="Times New Roman"/>
          <w:b/>
          <w:sz w:val="28"/>
          <w:szCs w:val="28"/>
          <w:lang w:eastAsia="ru-RU"/>
        </w:rPr>
        <w:t xml:space="preserve"> </w:t>
      </w:r>
      <w:proofErr w:type="spellStart"/>
      <w:r w:rsidRPr="00DC2C97">
        <w:rPr>
          <w:rFonts w:ascii="Times New Roman" w:hAnsi="Times New Roman" w:cs="Times New Roman"/>
          <w:b/>
          <w:sz w:val="28"/>
          <w:szCs w:val="28"/>
          <w:lang w:eastAsia="ru-RU"/>
        </w:rPr>
        <w:t>марапаттау</w:t>
      </w:r>
      <w:proofErr w:type="spellEnd"/>
    </w:p>
    <w:p w:rsidR="00DC2C97" w:rsidRPr="00DC2C97" w:rsidRDefault="00DC2C97" w:rsidP="00DC2C97">
      <w:pPr>
        <w:pStyle w:val="a9"/>
        <w:ind w:left="720"/>
        <w:rPr>
          <w:rFonts w:ascii="Times New Roman" w:hAnsi="Times New Roman" w:cs="Times New Roman"/>
          <w:sz w:val="28"/>
          <w:szCs w:val="28"/>
          <w:lang w:eastAsia="ru-RU"/>
        </w:rPr>
      </w:pPr>
    </w:p>
    <w:p w:rsidR="00F77C19" w:rsidRDefault="00F77C19" w:rsidP="00DC2C97">
      <w:pPr>
        <w:pStyle w:val="a9"/>
        <w:tabs>
          <w:tab w:val="left" w:pos="993"/>
        </w:tabs>
        <w:ind w:firstLine="851"/>
        <w:jc w:val="both"/>
        <w:rPr>
          <w:rFonts w:ascii="Times New Roman" w:hAnsi="Times New Roman" w:cs="Times New Roman"/>
          <w:sz w:val="28"/>
          <w:szCs w:val="28"/>
          <w:lang w:eastAsia="ru-RU"/>
        </w:rPr>
      </w:pPr>
      <w:proofErr w:type="spellStart"/>
      <w:r w:rsidRPr="00DC2C97">
        <w:rPr>
          <w:rFonts w:ascii="Times New Roman" w:hAnsi="Times New Roman" w:cs="Times New Roman"/>
          <w:sz w:val="28"/>
          <w:szCs w:val="28"/>
          <w:lang w:eastAsia="ru-RU"/>
        </w:rPr>
        <w:t>Қазылар</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алқасы</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Байқаудың</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қорытындысы</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бойынша</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ә</w:t>
      </w:r>
      <w:proofErr w:type="gramStart"/>
      <w:r w:rsidRPr="00DC2C97">
        <w:rPr>
          <w:rFonts w:ascii="Times New Roman" w:hAnsi="Times New Roman" w:cs="Times New Roman"/>
          <w:sz w:val="28"/>
          <w:szCs w:val="28"/>
          <w:lang w:eastAsia="ru-RU"/>
        </w:rPr>
        <w:t>р</w:t>
      </w:r>
      <w:proofErr w:type="spellEnd"/>
      <w:proofErr w:type="gram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бағытта</w:t>
      </w:r>
      <w:proofErr w:type="spellEnd"/>
      <w:r w:rsidRPr="00DC2C97">
        <w:rPr>
          <w:rFonts w:ascii="Times New Roman" w:hAnsi="Times New Roman" w:cs="Times New Roman"/>
          <w:sz w:val="28"/>
          <w:szCs w:val="28"/>
          <w:lang w:eastAsia="ru-RU"/>
        </w:rPr>
        <w:t xml:space="preserve"> І, ІІ, ІІІ </w:t>
      </w:r>
      <w:proofErr w:type="spellStart"/>
      <w:r w:rsidRPr="00DC2C97">
        <w:rPr>
          <w:rFonts w:ascii="Times New Roman" w:hAnsi="Times New Roman" w:cs="Times New Roman"/>
          <w:sz w:val="28"/>
          <w:szCs w:val="28"/>
          <w:lang w:eastAsia="ru-RU"/>
        </w:rPr>
        <w:t>орын</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иегерлерін</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анықтайды</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Барлық</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қ</w:t>
      </w:r>
      <w:proofErr w:type="gramStart"/>
      <w:r w:rsidRPr="00DC2C97">
        <w:rPr>
          <w:rFonts w:ascii="Times New Roman" w:hAnsi="Times New Roman" w:cs="Times New Roman"/>
          <w:sz w:val="28"/>
          <w:szCs w:val="28"/>
          <w:lang w:eastAsia="ru-RU"/>
        </w:rPr>
        <w:t>атысушылар</w:t>
      </w:r>
      <w:proofErr w:type="gramEnd"/>
      <w:r w:rsidRPr="00DC2C97">
        <w:rPr>
          <w:rFonts w:ascii="Times New Roman" w:hAnsi="Times New Roman" w:cs="Times New Roman"/>
          <w:sz w:val="28"/>
          <w:szCs w:val="28"/>
          <w:lang w:eastAsia="ru-RU"/>
        </w:rPr>
        <w:t>ға</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сертификаттар</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беріледі</w:t>
      </w:r>
      <w:proofErr w:type="spellEnd"/>
      <w:r w:rsidRPr="00DC2C97">
        <w:rPr>
          <w:rFonts w:ascii="Times New Roman" w:hAnsi="Times New Roman" w:cs="Times New Roman"/>
          <w:sz w:val="28"/>
          <w:szCs w:val="28"/>
          <w:lang w:eastAsia="ru-RU"/>
        </w:rPr>
        <w:t>.</w:t>
      </w:r>
    </w:p>
    <w:p w:rsidR="00DC2C97" w:rsidRPr="00DC2C97" w:rsidRDefault="00DC2C97" w:rsidP="00DC2C97">
      <w:pPr>
        <w:pStyle w:val="a9"/>
        <w:tabs>
          <w:tab w:val="left" w:pos="993"/>
        </w:tabs>
        <w:ind w:firstLine="851"/>
        <w:jc w:val="both"/>
        <w:rPr>
          <w:rFonts w:ascii="Times New Roman" w:hAnsi="Times New Roman" w:cs="Times New Roman"/>
          <w:sz w:val="28"/>
          <w:szCs w:val="28"/>
          <w:lang w:eastAsia="ru-RU"/>
        </w:rPr>
      </w:pPr>
    </w:p>
    <w:p w:rsidR="00F77C19" w:rsidRDefault="00F77C19" w:rsidP="00DC2C97">
      <w:pPr>
        <w:pStyle w:val="a9"/>
        <w:numPr>
          <w:ilvl w:val="0"/>
          <w:numId w:val="4"/>
        </w:numPr>
        <w:jc w:val="center"/>
        <w:rPr>
          <w:rFonts w:ascii="Times New Roman" w:hAnsi="Times New Roman" w:cs="Times New Roman"/>
          <w:b/>
          <w:sz w:val="28"/>
          <w:szCs w:val="28"/>
          <w:lang w:eastAsia="ru-RU"/>
        </w:rPr>
      </w:pPr>
      <w:proofErr w:type="spellStart"/>
      <w:r w:rsidRPr="00DC2C97">
        <w:rPr>
          <w:rFonts w:ascii="Times New Roman" w:hAnsi="Times New Roman" w:cs="Times New Roman"/>
          <w:b/>
          <w:sz w:val="28"/>
          <w:szCs w:val="28"/>
          <w:lang w:eastAsia="ru-RU"/>
        </w:rPr>
        <w:t>Байқауды</w:t>
      </w:r>
      <w:proofErr w:type="spellEnd"/>
      <w:r w:rsidRPr="00DC2C97">
        <w:rPr>
          <w:rFonts w:ascii="Times New Roman" w:hAnsi="Times New Roman" w:cs="Times New Roman"/>
          <w:b/>
          <w:sz w:val="28"/>
          <w:szCs w:val="28"/>
          <w:lang w:eastAsia="ru-RU"/>
        </w:rPr>
        <w:t xml:space="preserve"> </w:t>
      </w:r>
      <w:proofErr w:type="spellStart"/>
      <w:r w:rsidRPr="00DC2C97">
        <w:rPr>
          <w:rFonts w:ascii="Times New Roman" w:hAnsi="Times New Roman" w:cs="Times New Roman"/>
          <w:b/>
          <w:sz w:val="28"/>
          <w:szCs w:val="28"/>
          <w:lang w:eastAsia="ru-RU"/>
        </w:rPr>
        <w:t>қаржыландыру</w:t>
      </w:r>
      <w:proofErr w:type="spellEnd"/>
    </w:p>
    <w:p w:rsidR="00DC2C97" w:rsidRPr="00DC2C97" w:rsidRDefault="00DC2C97" w:rsidP="00DC2C97">
      <w:pPr>
        <w:pStyle w:val="a9"/>
        <w:ind w:left="720"/>
        <w:rPr>
          <w:rFonts w:ascii="Times New Roman" w:hAnsi="Times New Roman" w:cs="Times New Roman"/>
          <w:b/>
          <w:sz w:val="28"/>
          <w:szCs w:val="28"/>
          <w:lang w:eastAsia="ru-RU"/>
        </w:rPr>
      </w:pPr>
    </w:p>
    <w:p w:rsidR="00F77C19" w:rsidRPr="00DC2C97" w:rsidRDefault="00F77C19" w:rsidP="00DC2C97">
      <w:pPr>
        <w:pStyle w:val="a9"/>
        <w:ind w:firstLine="851"/>
        <w:jc w:val="both"/>
        <w:rPr>
          <w:rFonts w:ascii="Times New Roman" w:hAnsi="Times New Roman" w:cs="Times New Roman"/>
          <w:sz w:val="28"/>
          <w:szCs w:val="28"/>
          <w:lang w:eastAsia="ru-RU"/>
        </w:rPr>
      </w:pPr>
      <w:proofErr w:type="spellStart"/>
      <w:r w:rsidRPr="00DC2C97">
        <w:rPr>
          <w:rFonts w:ascii="Times New Roman" w:hAnsi="Times New Roman" w:cs="Times New Roman"/>
          <w:sz w:val="28"/>
          <w:szCs w:val="28"/>
          <w:lang w:eastAsia="ru-RU"/>
        </w:rPr>
        <w:t>Байқауды</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қаржыландыру</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құрастырылған</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және</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бекітілген</w:t>
      </w:r>
      <w:proofErr w:type="spellEnd"/>
      <w:r w:rsidRPr="00DC2C97">
        <w:rPr>
          <w:rFonts w:ascii="Times New Roman" w:hAnsi="Times New Roman" w:cs="Times New Roman"/>
          <w:sz w:val="28"/>
          <w:szCs w:val="28"/>
          <w:lang w:eastAsia="ru-RU"/>
        </w:rPr>
        <w:t xml:space="preserve"> </w:t>
      </w:r>
      <w:proofErr w:type="spellStart"/>
      <w:proofErr w:type="gramStart"/>
      <w:r w:rsidRPr="00DC2C97">
        <w:rPr>
          <w:rFonts w:ascii="Times New Roman" w:hAnsi="Times New Roman" w:cs="Times New Roman"/>
          <w:sz w:val="28"/>
          <w:szCs w:val="28"/>
          <w:lang w:eastAsia="ru-RU"/>
        </w:rPr>
        <w:t>смета</w:t>
      </w:r>
      <w:proofErr w:type="gramEnd"/>
      <w:r w:rsidRPr="00DC2C97">
        <w:rPr>
          <w:rFonts w:ascii="Times New Roman" w:hAnsi="Times New Roman" w:cs="Times New Roman"/>
          <w:sz w:val="28"/>
          <w:szCs w:val="28"/>
          <w:lang w:eastAsia="ru-RU"/>
        </w:rPr>
        <w:t>ға</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сәйкес</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жүзеге</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асырылады</w:t>
      </w:r>
      <w:proofErr w:type="spellEnd"/>
      <w:r w:rsidRPr="00DC2C97">
        <w:rPr>
          <w:rFonts w:ascii="Times New Roman" w:hAnsi="Times New Roman" w:cs="Times New Roman"/>
          <w:sz w:val="28"/>
          <w:szCs w:val="28"/>
          <w:lang w:eastAsia="ru-RU"/>
        </w:rPr>
        <w:t>.</w:t>
      </w:r>
    </w:p>
    <w:p w:rsidR="00F77C19" w:rsidRPr="00DC2C97" w:rsidRDefault="00F77C19" w:rsidP="00DC2C97">
      <w:pPr>
        <w:pStyle w:val="a9"/>
        <w:jc w:val="both"/>
        <w:rPr>
          <w:rFonts w:ascii="Times New Roman" w:hAnsi="Times New Roman" w:cs="Times New Roman"/>
          <w:sz w:val="28"/>
          <w:szCs w:val="28"/>
          <w:lang w:eastAsia="ru-RU"/>
        </w:rPr>
      </w:pPr>
      <w:proofErr w:type="spellStart"/>
      <w:r w:rsidRPr="00DC2C97">
        <w:rPr>
          <w:rFonts w:ascii="Times New Roman" w:hAnsi="Times New Roman" w:cs="Times New Roman"/>
          <w:sz w:val="28"/>
          <w:szCs w:val="28"/>
          <w:lang w:eastAsia="ru-RU"/>
        </w:rPr>
        <w:t>Қатысушылардың</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іссапар</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шығындары</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жол</w:t>
      </w:r>
      <w:proofErr w:type="spellEnd"/>
      <w:r w:rsidRPr="00DC2C97">
        <w:rPr>
          <w:rFonts w:ascii="Times New Roman" w:hAnsi="Times New Roman" w:cs="Times New Roman"/>
          <w:sz w:val="28"/>
          <w:szCs w:val="28"/>
          <w:lang w:eastAsia="ru-RU"/>
        </w:rPr>
        <w:t xml:space="preserve"> </w:t>
      </w:r>
      <w:proofErr w:type="spellStart"/>
      <w:proofErr w:type="gramStart"/>
      <w:r w:rsidRPr="00DC2C97">
        <w:rPr>
          <w:rFonts w:ascii="Times New Roman" w:hAnsi="Times New Roman" w:cs="Times New Roman"/>
          <w:sz w:val="28"/>
          <w:szCs w:val="28"/>
          <w:lang w:eastAsia="ru-RU"/>
        </w:rPr>
        <w:t>жүру</w:t>
      </w:r>
      <w:proofErr w:type="spellEnd"/>
      <w:proofErr w:type="gram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тамақтану</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жатын</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орын</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жіберуші</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білім</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мекемелерінің</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есебінен</w:t>
      </w:r>
      <w:proofErr w:type="spellEnd"/>
      <w:r w:rsidRPr="00DC2C97">
        <w:rPr>
          <w:rFonts w:ascii="Times New Roman" w:hAnsi="Times New Roman" w:cs="Times New Roman"/>
          <w:sz w:val="28"/>
          <w:szCs w:val="28"/>
          <w:lang w:eastAsia="ru-RU"/>
        </w:rPr>
        <w:t xml:space="preserve"> </w:t>
      </w:r>
      <w:proofErr w:type="spellStart"/>
      <w:r w:rsidRPr="00DC2C97">
        <w:rPr>
          <w:rFonts w:ascii="Times New Roman" w:hAnsi="Times New Roman" w:cs="Times New Roman"/>
          <w:sz w:val="28"/>
          <w:szCs w:val="28"/>
          <w:lang w:eastAsia="ru-RU"/>
        </w:rPr>
        <w:t>төленеді</w:t>
      </w:r>
      <w:proofErr w:type="spellEnd"/>
      <w:r w:rsidRPr="00DC2C97">
        <w:rPr>
          <w:rFonts w:ascii="Times New Roman" w:hAnsi="Times New Roman" w:cs="Times New Roman"/>
          <w:sz w:val="28"/>
          <w:szCs w:val="28"/>
          <w:lang w:eastAsia="ru-RU"/>
        </w:rPr>
        <w:t>.</w:t>
      </w:r>
    </w:p>
    <w:p w:rsidR="00F77C19" w:rsidRPr="00F77C19" w:rsidRDefault="00F77C19" w:rsidP="00615F2B">
      <w:pPr>
        <w:pStyle w:val="a3"/>
        <w:spacing w:after="0" w:line="240" w:lineRule="atLeast"/>
        <w:ind w:left="0" w:firstLine="709"/>
        <w:jc w:val="both"/>
        <w:rPr>
          <w:rFonts w:ascii="Times New Roman" w:hAnsi="Times New Roman" w:cs="Times New Roman"/>
          <w:sz w:val="28"/>
          <w:szCs w:val="28"/>
        </w:rPr>
      </w:pPr>
    </w:p>
    <w:sectPr w:rsidR="00F77C19" w:rsidRPr="00F77C19" w:rsidSect="00030E61">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3E76"/>
    <w:multiLevelType w:val="hybridMultilevel"/>
    <w:tmpl w:val="00B688F6"/>
    <w:lvl w:ilvl="0" w:tplc="A72018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DC2B21"/>
    <w:multiLevelType w:val="hybridMultilevel"/>
    <w:tmpl w:val="80F22E6C"/>
    <w:lvl w:ilvl="0" w:tplc="D702E8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930F4B"/>
    <w:multiLevelType w:val="multilevel"/>
    <w:tmpl w:val="DE8099D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
    <w:nsid w:val="2769307E"/>
    <w:multiLevelType w:val="multilevel"/>
    <w:tmpl w:val="07DE3B9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7923F4B"/>
    <w:multiLevelType w:val="hybridMultilevel"/>
    <w:tmpl w:val="462679AE"/>
    <w:lvl w:ilvl="0" w:tplc="4D78547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AF53EBC"/>
    <w:multiLevelType w:val="multilevel"/>
    <w:tmpl w:val="B718890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14740A0"/>
    <w:multiLevelType w:val="hybridMultilevel"/>
    <w:tmpl w:val="EE06E8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E26B51"/>
    <w:multiLevelType w:val="hybridMultilevel"/>
    <w:tmpl w:val="28B648BA"/>
    <w:lvl w:ilvl="0" w:tplc="559843F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224BD5"/>
    <w:multiLevelType w:val="multilevel"/>
    <w:tmpl w:val="1FE29344"/>
    <w:lvl w:ilvl="0">
      <w:start w:val="2"/>
      <w:numFmt w:val="decimal"/>
      <w:lvlText w:val="%1"/>
      <w:lvlJc w:val="left"/>
      <w:pPr>
        <w:ind w:left="375" w:hanging="375"/>
      </w:pPr>
      <w:rPr>
        <w:rFonts w:hint="default"/>
        <w:b w:val="0"/>
      </w:rPr>
    </w:lvl>
    <w:lvl w:ilvl="1">
      <w:start w:val="2"/>
      <w:numFmt w:val="decimal"/>
      <w:lvlText w:val="%1.%2"/>
      <w:lvlJc w:val="left"/>
      <w:pPr>
        <w:ind w:left="1084" w:hanging="375"/>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9">
    <w:nsid w:val="39006564"/>
    <w:multiLevelType w:val="hybridMultilevel"/>
    <w:tmpl w:val="E1F03EEC"/>
    <w:lvl w:ilvl="0" w:tplc="998E5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BF4389D"/>
    <w:multiLevelType w:val="hybridMultilevel"/>
    <w:tmpl w:val="55C6E064"/>
    <w:lvl w:ilvl="0" w:tplc="A18CF23A">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3FE457F7"/>
    <w:multiLevelType w:val="multilevel"/>
    <w:tmpl w:val="EC10D8BE"/>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8355E17"/>
    <w:multiLevelType w:val="hybridMultilevel"/>
    <w:tmpl w:val="2D184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932332"/>
    <w:multiLevelType w:val="hybridMultilevel"/>
    <w:tmpl w:val="BCD4AAA0"/>
    <w:lvl w:ilvl="0" w:tplc="6368EE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B61B43"/>
    <w:multiLevelType w:val="hybridMultilevel"/>
    <w:tmpl w:val="2C1EF7AA"/>
    <w:lvl w:ilvl="0" w:tplc="DFFED7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A719E4"/>
    <w:multiLevelType w:val="hybridMultilevel"/>
    <w:tmpl w:val="3E34B8AA"/>
    <w:lvl w:ilvl="0" w:tplc="0D40CB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9748E0"/>
    <w:multiLevelType w:val="hybridMultilevel"/>
    <w:tmpl w:val="2062A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E75CDD"/>
    <w:multiLevelType w:val="hybridMultilevel"/>
    <w:tmpl w:val="6B263268"/>
    <w:lvl w:ilvl="0" w:tplc="A23EBFD2">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C4C3955"/>
    <w:multiLevelType w:val="hybridMultilevel"/>
    <w:tmpl w:val="E610AF0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13"/>
  </w:num>
  <w:num w:numId="5">
    <w:abstractNumId w:val="0"/>
  </w:num>
  <w:num w:numId="6">
    <w:abstractNumId w:val="9"/>
  </w:num>
  <w:num w:numId="7">
    <w:abstractNumId w:val="5"/>
  </w:num>
  <w:num w:numId="8">
    <w:abstractNumId w:val="8"/>
  </w:num>
  <w:num w:numId="9">
    <w:abstractNumId w:val="11"/>
  </w:num>
  <w:num w:numId="10">
    <w:abstractNumId w:val="3"/>
  </w:num>
  <w:num w:numId="11">
    <w:abstractNumId w:val="2"/>
  </w:num>
  <w:num w:numId="12">
    <w:abstractNumId w:val="12"/>
  </w:num>
  <w:num w:numId="13">
    <w:abstractNumId w:val="6"/>
  </w:num>
  <w:num w:numId="14">
    <w:abstractNumId w:val="1"/>
  </w:num>
  <w:num w:numId="15">
    <w:abstractNumId w:val="18"/>
  </w:num>
  <w:num w:numId="16">
    <w:abstractNumId w:val="17"/>
  </w:num>
  <w:num w:numId="17">
    <w:abstractNumId w:val="4"/>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AF"/>
    <w:rsid w:val="000022EF"/>
    <w:rsid w:val="0001698E"/>
    <w:rsid w:val="00030E61"/>
    <w:rsid w:val="000B5B50"/>
    <w:rsid w:val="00112CD7"/>
    <w:rsid w:val="00136ED0"/>
    <w:rsid w:val="0018326A"/>
    <w:rsid w:val="001C4A1A"/>
    <w:rsid w:val="001E6461"/>
    <w:rsid w:val="002126A1"/>
    <w:rsid w:val="00284EBF"/>
    <w:rsid w:val="002D520B"/>
    <w:rsid w:val="002F1125"/>
    <w:rsid w:val="00350E08"/>
    <w:rsid w:val="003C490A"/>
    <w:rsid w:val="003C5C05"/>
    <w:rsid w:val="003E6542"/>
    <w:rsid w:val="00420B75"/>
    <w:rsid w:val="004D3E93"/>
    <w:rsid w:val="00554517"/>
    <w:rsid w:val="0055472F"/>
    <w:rsid w:val="005651AE"/>
    <w:rsid w:val="00615F2B"/>
    <w:rsid w:val="006370F9"/>
    <w:rsid w:val="006B046F"/>
    <w:rsid w:val="006F4469"/>
    <w:rsid w:val="00753BAA"/>
    <w:rsid w:val="007620EF"/>
    <w:rsid w:val="007A5E5A"/>
    <w:rsid w:val="007A6579"/>
    <w:rsid w:val="008017AC"/>
    <w:rsid w:val="008D4039"/>
    <w:rsid w:val="008D421D"/>
    <w:rsid w:val="00914687"/>
    <w:rsid w:val="00927F3A"/>
    <w:rsid w:val="009A775D"/>
    <w:rsid w:val="00A322D4"/>
    <w:rsid w:val="00A42191"/>
    <w:rsid w:val="00A44024"/>
    <w:rsid w:val="00A4758E"/>
    <w:rsid w:val="00A94983"/>
    <w:rsid w:val="00AA5369"/>
    <w:rsid w:val="00AD1B5D"/>
    <w:rsid w:val="00AE6BAF"/>
    <w:rsid w:val="00B0487E"/>
    <w:rsid w:val="00B23BE2"/>
    <w:rsid w:val="00B5462D"/>
    <w:rsid w:val="00B84832"/>
    <w:rsid w:val="00BC5605"/>
    <w:rsid w:val="00BD0691"/>
    <w:rsid w:val="00C525A6"/>
    <w:rsid w:val="00C65A3A"/>
    <w:rsid w:val="00CD0D1A"/>
    <w:rsid w:val="00D31761"/>
    <w:rsid w:val="00DC2C97"/>
    <w:rsid w:val="00E006F2"/>
    <w:rsid w:val="00E05D1C"/>
    <w:rsid w:val="00E43AB4"/>
    <w:rsid w:val="00E52E3E"/>
    <w:rsid w:val="00E77ED0"/>
    <w:rsid w:val="00EA3079"/>
    <w:rsid w:val="00ED6116"/>
    <w:rsid w:val="00F0422F"/>
    <w:rsid w:val="00F25410"/>
    <w:rsid w:val="00F25AB7"/>
    <w:rsid w:val="00F25B25"/>
    <w:rsid w:val="00F514E0"/>
    <w:rsid w:val="00F77C19"/>
    <w:rsid w:val="00FA1527"/>
    <w:rsid w:val="00FA3EE4"/>
    <w:rsid w:val="00FD2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0F9"/>
    <w:pPr>
      <w:ind w:left="720"/>
      <w:contextualSpacing/>
    </w:pPr>
  </w:style>
  <w:style w:type="character" w:styleId="a4">
    <w:name w:val="Hyperlink"/>
    <w:basedOn w:val="a0"/>
    <w:unhideWhenUsed/>
    <w:rsid w:val="00030E61"/>
    <w:rPr>
      <w:color w:val="0000FF"/>
      <w:u w:val="single"/>
    </w:rPr>
  </w:style>
  <w:style w:type="paragraph" w:styleId="a5">
    <w:name w:val="Normal (Web)"/>
    <w:basedOn w:val="a"/>
    <w:rsid w:val="00112C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F25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317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1761"/>
    <w:rPr>
      <w:rFonts w:ascii="Tahoma" w:hAnsi="Tahoma" w:cs="Tahoma"/>
      <w:sz w:val="16"/>
      <w:szCs w:val="16"/>
    </w:rPr>
  </w:style>
  <w:style w:type="paragraph" w:styleId="a9">
    <w:name w:val="No Spacing"/>
    <w:uiPriority w:val="1"/>
    <w:qFormat/>
    <w:rsid w:val="00F77C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0F9"/>
    <w:pPr>
      <w:ind w:left="720"/>
      <w:contextualSpacing/>
    </w:pPr>
  </w:style>
  <w:style w:type="character" w:styleId="a4">
    <w:name w:val="Hyperlink"/>
    <w:basedOn w:val="a0"/>
    <w:unhideWhenUsed/>
    <w:rsid w:val="00030E61"/>
    <w:rPr>
      <w:color w:val="0000FF"/>
      <w:u w:val="single"/>
    </w:rPr>
  </w:style>
  <w:style w:type="paragraph" w:styleId="a5">
    <w:name w:val="Normal (Web)"/>
    <w:basedOn w:val="a"/>
    <w:rsid w:val="00112C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F25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317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1761"/>
    <w:rPr>
      <w:rFonts w:ascii="Tahoma" w:hAnsi="Tahoma" w:cs="Tahoma"/>
      <w:sz w:val="16"/>
      <w:szCs w:val="16"/>
    </w:rPr>
  </w:style>
  <w:style w:type="paragraph" w:styleId="a9">
    <w:name w:val="No Spacing"/>
    <w:uiPriority w:val="1"/>
    <w:qFormat/>
    <w:rsid w:val="00F77C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83857">
      <w:bodyDiv w:val="1"/>
      <w:marLeft w:val="0"/>
      <w:marRight w:val="0"/>
      <w:marTop w:val="0"/>
      <w:marBottom w:val="0"/>
      <w:divBdr>
        <w:top w:val="none" w:sz="0" w:space="0" w:color="auto"/>
        <w:left w:val="none" w:sz="0" w:space="0" w:color="auto"/>
        <w:bottom w:val="none" w:sz="0" w:space="0" w:color="auto"/>
        <w:right w:val="none" w:sz="0" w:space="0" w:color="auto"/>
      </w:divBdr>
      <w:divsChild>
        <w:div w:id="68112456">
          <w:marLeft w:val="0"/>
          <w:marRight w:val="0"/>
          <w:marTop w:val="0"/>
          <w:marBottom w:val="0"/>
          <w:divBdr>
            <w:top w:val="none" w:sz="0" w:space="0" w:color="auto"/>
            <w:left w:val="none" w:sz="0" w:space="0" w:color="auto"/>
            <w:bottom w:val="none" w:sz="0" w:space="0" w:color="auto"/>
            <w:right w:val="none" w:sz="0" w:space="0" w:color="auto"/>
          </w:divBdr>
          <w:divsChild>
            <w:div w:id="1664238276">
              <w:marLeft w:val="0"/>
              <w:marRight w:val="0"/>
              <w:marTop w:val="0"/>
              <w:marBottom w:val="0"/>
              <w:divBdr>
                <w:top w:val="none" w:sz="0" w:space="0" w:color="auto"/>
                <w:left w:val="none" w:sz="0" w:space="0" w:color="auto"/>
                <w:bottom w:val="none" w:sz="0" w:space="0" w:color="auto"/>
                <w:right w:val="none" w:sz="0" w:space="0" w:color="auto"/>
              </w:divBdr>
              <w:divsChild>
                <w:div w:id="566460387">
                  <w:marLeft w:val="0"/>
                  <w:marRight w:val="0"/>
                  <w:marTop w:val="0"/>
                  <w:marBottom w:val="0"/>
                  <w:divBdr>
                    <w:top w:val="none" w:sz="0" w:space="0" w:color="auto"/>
                    <w:left w:val="none" w:sz="0" w:space="0" w:color="auto"/>
                    <w:bottom w:val="none" w:sz="0" w:space="0" w:color="auto"/>
                    <w:right w:val="none" w:sz="0" w:space="0" w:color="auto"/>
                  </w:divBdr>
                  <w:divsChild>
                    <w:div w:id="1070928606">
                      <w:marLeft w:val="0"/>
                      <w:marRight w:val="0"/>
                      <w:marTop w:val="0"/>
                      <w:marBottom w:val="0"/>
                      <w:divBdr>
                        <w:top w:val="none" w:sz="0" w:space="0" w:color="auto"/>
                        <w:left w:val="none" w:sz="0" w:space="0" w:color="auto"/>
                        <w:bottom w:val="none" w:sz="0" w:space="0" w:color="auto"/>
                        <w:right w:val="none" w:sz="0" w:space="0" w:color="auto"/>
                      </w:divBdr>
                    </w:div>
                    <w:div w:id="1434208086">
                      <w:marLeft w:val="0"/>
                      <w:marRight w:val="0"/>
                      <w:marTop w:val="0"/>
                      <w:marBottom w:val="0"/>
                      <w:divBdr>
                        <w:top w:val="none" w:sz="0" w:space="0" w:color="auto"/>
                        <w:left w:val="none" w:sz="0" w:space="0" w:color="auto"/>
                        <w:bottom w:val="none" w:sz="0" w:space="0" w:color="auto"/>
                        <w:right w:val="none" w:sz="0" w:space="0" w:color="auto"/>
                      </w:divBdr>
                    </w:div>
                    <w:div w:id="19008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User</cp:lastModifiedBy>
  <cp:revision>3</cp:revision>
  <cp:lastPrinted>2015-03-16T05:41:00Z</cp:lastPrinted>
  <dcterms:created xsi:type="dcterms:W3CDTF">2015-06-09T08:58:00Z</dcterms:created>
  <dcterms:modified xsi:type="dcterms:W3CDTF">2015-06-09T08:58:00Z</dcterms:modified>
</cp:coreProperties>
</file>