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 xml:space="preserve">Жалпы білім беретін пәндер </w:t>
      </w:r>
    </w:p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бойынша облыстық ғылыми </w:t>
      </w:r>
    </w:p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жоба конкурстарын ұйымдастыру </w:t>
      </w:r>
    </w:p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және өткізу қағидасына қосымша </w:t>
      </w:r>
    </w:p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</w:p>
    <w:p w:rsidR="008F5B18" w:rsidRDefault="008F5B18" w:rsidP="008F5B18">
      <w:pPr>
        <w:tabs>
          <w:tab w:val="left" w:pos="1080"/>
        </w:tabs>
        <w:ind w:left="4248" w:firstLine="709"/>
        <w:jc w:val="both"/>
        <w:rPr>
          <w:sz w:val="28"/>
          <w:szCs w:val="28"/>
          <w:lang w:val="kk-KZ"/>
        </w:rPr>
      </w:pPr>
    </w:p>
    <w:p w:rsidR="008F5B18" w:rsidRPr="008F5B18" w:rsidRDefault="008F5B18" w:rsidP="008F5B18">
      <w:pPr>
        <w:tabs>
          <w:tab w:val="left" w:pos="1080"/>
        </w:tabs>
        <w:jc w:val="center"/>
        <w:rPr>
          <w:b/>
          <w:sz w:val="28"/>
          <w:lang w:val="kk-KZ"/>
        </w:rPr>
      </w:pPr>
      <w:r w:rsidRPr="008F5B18">
        <w:rPr>
          <w:b/>
          <w:sz w:val="28"/>
          <w:lang w:val="kk-KZ"/>
        </w:rPr>
        <w:t xml:space="preserve">Жалпы білім беретін пәндер бойынша облыстық ғылыми </w:t>
      </w:r>
    </w:p>
    <w:p w:rsidR="008F5B18" w:rsidRDefault="00383E44" w:rsidP="008F5B18">
      <w:pPr>
        <w:tabs>
          <w:tab w:val="left" w:pos="1080"/>
        </w:tabs>
        <w:jc w:val="center"/>
        <w:rPr>
          <w:b/>
          <w:sz w:val="28"/>
          <w:lang w:val="en-US"/>
        </w:rPr>
      </w:pPr>
      <w:r>
        <w:rPr>
          <w:b/>
          <w:sz w:val="28"/>
          <w:lang w:val="kk-KZ"/>
        </w:rPr>
        <w:t>ж</w:t>
      </w:r>
      <w:r w:rsidR="008F5B18" w:rsidRPr="008F5B18">
        <w:rPr>
          <w:b/>
          <w:sz w:val="28"/>
          <w:lang w:val="kk-KZ"/>
        </w:rPr>
        <w:t>обалар конкурстары өткізілетін пәндер тізімі</w:t>
      </w:r>
    </w:p>
    <w:p w:rsidR="008F5B18" w:rsidRDefault="008F5B18" w:rsidP="008F5B18">
      <w:pPr>
        <w:tabs>
          <w:tab w:val="left" w:pos="1080"/>
        </w:tabs>
        <w:jc w:val="center"/>
        <w:rPr>
          <w:b/>
          <w:sz w:val="28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F5B18" w:rsidTr="00383E44">
        <w:tc>
          <w:tcPr>
            <w:tcW w:w="5211" w:type="dxa"/>
          </w:tcPr>
          <w:p w:rsidR="008F5B18" w:rsidRDefault="00383E44" w:rsidP="008F5B18">
            <w:pPr>
              <w:tabs>
                <w:tab w:val="left" w:pos="1080"/>
              </w:tabs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Секциясы</w:t>
            </w:r>
          </w:p>
        </w:tc>
        <w:tc>
          <w:tcPr>
            <w:tcW w:w="4360" w:type="dxa"/>
          </w:tcPr>
          <w:p w:rsidR="008F5B18" w:rsidRDefault="00383E44" w:rsidP="008F5B18">
            <w:pPr>
              <w:tabs>
                <w:tab w:val="left" w:pos="1080"/>
              </w:tabs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Пәні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383E44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1.Физика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Физика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2.Техника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Физика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3.Жер және ғарыш туралы ғылымдар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Физика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4.Математика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Математика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5.Қолданбалы математика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Математика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6.Информатика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Математика, Информатика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7.Экономика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Математика, География 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 xml:space="preserve">8.Биология 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Биология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 xml:space="preserve">9.Химия 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Химия 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B56E34" w:rsidP="007B2AA2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10.Қоршаған о</w:t>
            </w:r>
            <w:r w:rsidR="00383E44" w:rsidRPr="00383E44">
              <w:rPr>
                <w:sz w:val="28"/>
                <w:lang w:val="kk-KZ"/>
              </w:rPr>
              <w:t xml:space="preserve">ртаны және адам денсаулығын </w:t>
            </w:r>
            <w:r w:rsidR="007B2AA2" w:rsidRPr="00383E44">
              <w:rPr>
                <w:sz w:val="28"/>
                <w:lang w:val="kk-KZ"/>
              </w:rPr>
              <w:t xml:space="preserve">қорғау 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Биология</w:t>
            </w:r>
          </w:p>
        </w:tc>
      </w:tr>
      <w:tr w:rsidR="008F5B18" w:rsidRPr="00CD5043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11.Тарих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Дүниежүзі тарихы және Қазақстан тарихы</w:t>
            </w:r>
          </w:p>
        </w:tc>
      </w:tr>
      <w:tr w:rsidR="00383E44" w:rsidRPr="00CD5043" w:rsidTr="00383E44">
        <w:tc>
          <w:tcPr>
            <w:tcW w:w="5211" w:type="dxa"/>
          </w:tcPr>
          <w:p w:rsidR="00383E44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12.Адам және қоғам</w:t>
            </w:r>
          </w:p>
        </w:tc>
        <w:tc>
          <w:tcPr>
            <w:tcW w:w="4360" w:type="dxa"/>
          </w:tcPr>
          <w:p w:rsidR="00383E44" w:rsidRPr="00383E44" w:rsidRDefault="00383E44" w:rsidP="00C524BE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Дүниеж</w:t>
            </w:r>
            <w:r w:rsidR="00310883">
              <w:rPr>
                <w:sz w:val="28"/>
                <w:lang w:val="kk-KZ"/>
              </w:rPr>
              <w:t>үзі тарихы және адам және қоғам</w:t>
            </w:r>
          </w:p>
        </w:tc>
      </w:tr>
      <w:tr w:rsidR="008F5B18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 xml:space="preserve">13.Өлкетану 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География және Қазақстан тарихы</w:t>
            </w:r>
          </w:p>
        </w:tc>
      </w:tr>
      <w:tr w:rsidR="008F5B18" w:rsidRPr="00CD5043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14.Әдебиет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Қазақ әдебиеті және орыс әдебиеті</w:t>
            </w:r>
          </w:p>
        </w:tc>
      </w:tr>
      <w:tr w:rsidR="00383E44" w:rsidRPr="00CD5043" w:rsidTr="00383E44">
        <w:tc>
          <w:tcPr>
            <w:tcW w:w="5211" w:type="dxa"/>
          </w:tcPr>
          <w:p w:rsidR="00383E44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 xml:space="preserve">15.Этномәдениеттану </w:t>
            </w:r>
          </w:p>
        </w:tc>
        <w:tc>
          <w:tcPr>
            <w:tcW w:w="4360" w:type="dxa"/>
          </w:tcPr>
          <w:p w:rsidR="00383E44" w:rsidRPr="00383E44" w:rsidRDefault="00383E44" w:rsidP="00C524BE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Дүниежүзі тарихы және Қазақстан тарихы, Қазақ әдебиеті және орыс әдебиеті</w:t>
            </w:r>
          </w:p>
        </w:tc>
      </w:tr>
      <w:tr w:rsidR="008F5B18" w:rsidRPr="00CD5043" w:rsidTr="00383E44">
        <w:tc>
          <w:tcPr>
            <w:tcW w:w="5211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 w:rsidRPr="00383E44">
              <w:rPr>
                <w:sz w:val="28"/>
                <w:lang w:val="kk-KZ"/>
              </w:rPr>
              <w:t>16.Тіл білімі</w:t>
            </w:r>
          </w:p>
        </w:tc>
        <w:tc>
          <w:tcPr>
            <w:tcW w:w="4360" w:type="dxa"/>
          </w:tcPr>
          <w:p w:rsidR="008F5B18" w:rsidRPr="00383E44" w:rsidRDefault="00383E44" w:rsidP="008F5B18">
            <w:pPr>
              <w:tabs>
                <w:tab w:val="left" w:pos="1080"/>
              </w:tabs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Қазақ тілі, орыс тілі, ағылшын, неміс және француз тілдері.</w:t>
            </w:r>
          </w:p>
        </w:tc>
      </w:tr>
    </w:tbl>
    <w:p w:rsidR="008F5B18" w:rsidRDefault="008F5B18" w:rsidP="008F5B18">
      <w:pPr>
        <w:tabs>
          <w:tab w:val="left" w:pos="1080"/>
        </w:tabs>
        <w:jc w:val="both"/>
        <w:rPr>
          <w:b/>
          <w:sz w:val="28"/>
          <w:lang w:val="kk-KZ"/>
        </w:rPr>
      </w:pPr>
    </w:p>
    <w:p w:rsidR="00B07E5B" w:rsidRDefault="00B07E5B" w:rsidP="008F5B18">
      <w:pPr>
        <w:tabs>
          <w:tab w:val="left" w:pos="1080"/>
        </w:tabs>
        <w:jc w:val="both"/>
        <w:rPr>
          <w:b/>
          <w:sz w:val="28"/>
          <w:lang w:val="kk-KZ"/>
        </w:rPr>
      </w:pPr>
    </w:p>
    <w:p w:rsidR="00B07E5B" w:rsidRDefault="00B07E5B" w:rsidP="008F5B18">
      <w:pPr>
        <w:tabs>
          <w:tab w:val="left" w:pos="1080"/>
        </w:tabs>
        <w:jc w:val="both"/>
        <w:rPr>
          <w:b/>
          <w:sz w:val="28"/>
          <w:lang w:val="kk-KZ"/>
        </w:rPr>
      </w:pPr>
    </w:p>
    <w:p w:rsidR="00B07E5B" w:rsidRDefault="00B07E5B" w:rsidP="008F5B18">
      <w:pPr>
        <w:tabs>
          <w:tab w:val="left" w:pos="1080"/>
        </w:tabs>
        <w:jc w:val="both"/>
        <w:rPr>
          <w:b/>
          <w:sz w:val="28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10C34" w:rsidRDefault="00010C34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10C34" w:rsidRDefault="00010C34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7E5B" w:rsidRP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  <w:r w:rsidRPr="00B07E5B">
        <w:rPr>
          <w:rFonts w:ascii="Times New Roman" w:hAnsi="Times New Roman"/>
          <w:sz w:val="24"/>
          <w:szCs w:val="24"/>
          <w:lang w:val="kk-KZ"/>
        </w:rPr>
        <w:lastRenderedPageBreak/>
        <w:t xml:space="preserve">Жалпы білім беретін пәндер   </w:t>
      </w:r>
    </w:p>
    <w:p w:rsidR="00B07E5B" w:rsidRP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  <w:r w:rsidRPr="00B07E5B">
        <w:rPr>
          <w:rFonts w:ascii="Times New Roman" w:hAnsi="Times New Roman"/>
          <w:sz w:val="24"/>
          <w:szCs w:val="24"/>
          <w:lang w:val="kk-KZ"/>
        </w:rPr>
        <w:t xml:space="preserve"> бойынша республикалық ғылыми  </w:t>
      </w:r>
    </w:p>
    <w:p w:rsidR="00B07E5B" w:rsidRP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  <w:r w:rsidRPr="00B07E5B">
        <w:rPr>
          <w:rFonts w:ascii="Times New Roman" w:hAnsi="Times New Roman"/>
          <w:sz w:val="24"/>
          <w:szCs w:val="24"/>
          <w:lang w:val="kk-KZ"/>
        </w:rPr>
        <w:t xml:space="preserve"> жоба конкурстарын ұйымдастыру </w:t>
      </w:r>
    </w:p>
    <w:p w:rsidR="00B07E5B" w:rsidRP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  <w:lang w:val="kk-KZ"/>
        </w:rPr>
      </w:pPr>
      <w:r w:rsidRPr="00B07E5B">
        <w:rPr>
          <w:rFonts w:ascii="Times New Roman" w:hAnsi="Times New Roman"/>
          <w:sz w:val="24"/>
          <w:szCs w:val="24"/>
          <w:lang w:val="kk-KZ"/>
        </w:rPr>
        <w:t xml:space="preserve"> және өткiзу қағидасына    </w:t>
      </w:r>
    </w:p>
    <w:p w:rsidR="00B07E5B" w:rsidRDefault="00B07E5B" w:rsidP="00B07E5B">
      <w:pPr>
        <w:pStyle w:val="aa"/>
        <w:ind w:left="-567"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-қосымша           </w:t>
      </w:r>
    </w:p>
    <w:p w:rsidR="00B07E5B" w:rsidRDefault="00B07E5B" w:rsidP="00B07E5B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7E5B" w:rsidRDefault="00010C34" w:rsidP="00B07E5B">
      <w:pPr>
        <w:pStyle w:val="aa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Оқушылардың жобаларын</w:t>
      </w:r>
      <w:r w:rsidR="00B07E5B">
        <w:rPr>
          <w:rFonts w:ascii="Times New Roman" w:hAnsi="Times New Roman"/>
          <w:b/>
          <w:sz w:val="24"/>
          <w:szCs w:val="24"/>
        </w:rPr>
        <w:t xml:space="preserve"> бағалау өлшемдері</w:t>
      </w:r>
    </w:p>
    <w:p w:rsidR="00B07E5B" w:rsidRDefault="00B07E5B" w:rsidP="00B07E5B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9"/>
        <w:tblW w:w="10065" w:type="dxa"/>
        <w:jc w:val="right"/>
        <w:tblLayout w:type="fixed"/>
        <w:tblLook w:val="04A0" w:firstRow="1" w:lastRow="0" w:firstColumn="1" w:lastColumn="0" w:noHBand="0" w:noVBand="1"/>
      </w:tblPr>
      <w:tblGrid>
        <w:gridCol w:w="2535"/>
        <w:gridCol w:w="3260"/>
        <w:gridCol w:w="4270"/>
      </w:tblGrid>
      <w:tr w:rsidR="008D4F83" w:rsidRPr="009A46B3" w:rsidTr="00A64E01">
        <w:trPr>
          <w:jc w:val="right"/>
        </w:trPr>
        <w:tc>
          <w:tcPr>
            <w:tcW w:w="2535" w:type="dxa"/>
          </w:tcPr>
          <w:p w:rsidR="008D4F83" w:rsidRPr="009A46B3" w:rsidRDefault="008D4F83" w:rsidP="008D4F8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Бағаланатын өлшем</w:t>
            </w:r>
          </w:p>
        </w:tc>
        <w:tc>
          <w:tcPr>
            <w:tcW w:w="3260" w:type="dxa"/>
          </w:tcPr>
          <w:p w:rsidR="008D4F83" w:rsidRPr="009A46B3" w:rsidRDefault="008D4F83" w:rsidP="008D4F8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Мүмкін бағалар</w:t>
            </w:r>
          </w:p>
        </w:tc>
        <w:tc>
          <w:tcPr>
            <w:tcW w:w="4270" w:type="dxa"/>
          </w:tcPr>
          <w:p w:rsidR="008D4F83" w:rsidRPr="009A46B3" w:rsidRDefault="008D4F83" w:rsidP="008D4F8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негіздемесі</w:t>
            </w:r>
          </w:p>
        </w:tc>
      </w:tr>
      <w:tr w:rsidR="008D4F83" w:rsidRPr="009A46B3" w:rsidTr="00A64E01">
        <w:trPr>
          <w:jc w:val="right"/>
        </w:trPr>
        <w:tc>
          <w:tcPr>
            <w:tcW w:w="2535" w:type="dxa"/>
          </w:tcPr>
          <w:p w:rsidR="008D4F83" w:rsidRPr="009A46B3" w:rsidRDefault="009A46B3" w:rsidP="00A64E01">
            <w:pPr>
              <w:pStyle w:val="aa"/>
              <w:numPr>
                <w:ilvl w:val="0"/>
                <w:numId w:val="4"/>
              </w:numPr>
              <w:ind w:left="33" w:hanging="5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D4F83" w:rsidRPr="009A46B3">
              <w:rPr>
                <w:rFonts w:ascii="Times New Roman" w:hAnsi="Times New Roman"/>
                <w:sz w:val="24"/>
                <w:szCs w:val="24"/>
              </w:rPr>
              <w:t>Шығармашылық қаб</w:t>
            </w:r>
            <w:proofErr w:type="gramStart"/>
            <w:r w:rsidR="008D4F83" w:rsidRPr="009A46B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="008D4F83" w:rsidRPr="009A46B3">
              <w:rPr>
                <w:rFonts w:ascii="Times New Roman" w:hAnsi="Times New Roman"/>
                <w:sz w:val="24"/>
                <w:szCs w:val="24"/>
              </w:rPr>
              <w:t>леттiлiгі</w:t>
            </w:r>
          </w:p>
          <w:p w:rsidR="008D4F83" w:rsidRPr="009A46B3" w:rsidRDefault="008D4F83" w:rsidP="00B07E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D4F83" w:rsidRPr="009A46B3" w:rsidRDefault="008D4F83" w:rsidP="009A46B3">
            <w:pPr>
              <w:pStyle w:val="aa"/>
              <w:ind w:left="-91" w:firstLine="9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Жеке жұмыс үшiн 30 балл,</w:t>
            </w:r>
            <w:r w:rsid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командалық жұмыс үшiн</w:t>
            </w:r>
            <w:r w:rsidR="00A6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  <w:r w:rsid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25 балл</w:t>
            </w:r>
          </w:p>
          <w:p w:rsidR="008D4F83" w:rsidRPr="009A46B3" w:rsidRDefault="008D4F83" w:rsidP="00B07E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70" w:type="dxa"/>
          </w:tcPr>
          <w:p w:rsidR="008D4F83" w:rsidRPr="009A46B3" w:rsidRDefault="008D4F83" w:rsidP="009A46B3">
            <w:pPr>
              <w:pStyle w:val="aa"/>
              <w:ind w:firstLine="3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Егер жұмыс автор(лар)ы проблеманы шешудiң жаңа ғылыми тәсiлiн жасауда шығармашылық қабiлеттiлiк танытса, жеке жұмыс үшiн 25-30, командалық жұмыс үшiн 20-25 балл қойылады.</w:t>
            </w:r>
          </w:p>
          <w:p w:rsidR="008D4F83" w:rsidRPr="009A46B3" w:rsidRDefault="008D4F83" w:rsidP="009A46B3">
            <w:pPr>
              <w:pStyle w:val="aa"/>
              <w:ind w:firstLine="3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Егер автор(лар) мәлiметтердi талдаудың жаңа қондырғылар жасау немесе жаңа тәсiлiн қолдануда шығармашылық қабiлеттiлiк танытса, жеке жұмыс үшiн 20-25, командалық жұмыс үшiн 15-20 балл қойылады.</w:t>
            </w:r>
          </w:p>
          <w:p w:rsidR="008D4F83" w:rsidRPr="009A46B3" w:rsidRDefault="008D4F83" w:rsidP="009A46B3">
            <w:pPr>
              <w:pStyle w:val="aa"/>
              <w:ind w:firstLine="3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Егер автор(лар) мәлiметтердi өзiнше түсiндiруде шығармашылық қабiлеттiлiк танытса, жеке жұмыс үшiн 10-20, командалық жұмыс үшiн 10-15 балл қойылады.</w:t>
            </w:r>
          </w:p>
          <w:p w:rsidR="008D4F83" w:rsidRPr="009A46B3" w:rsidRDefault="008D4F83" w:rsidP="009A46B3">
            <w:pPr>
              <w:pStyle w:val="aa"/>
              <w:ind w:firstLine="3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реферативтi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сипатта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proofErr w:type="spellStart"/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бал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дейiн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қойылады.</w:t>
            </w:r>
          </w:p>
        </w:tc>
      </w:tr>
      <w:tr w:rsidR="008D4F83" w:rsidRPr="009A46B3" w:rsidTr="00A64E01">
        <w:trPr>
          <w:jc w:val="right"/>
        </w:trPr>
        <w:tc>
          <w:tcPr>
            <w:tcW w:w="2535" w:type="dxa"/>
          </w:tcPr>
          <w:p w:rsidR="008D4F83" w:rsidRPr="009A46B3" w:rsidRDefault="008D4F83" w:rsidP="008D4F8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</w:p>
        </w:tc>
        <w:tc>
          <w:tcPr>
            <w:tcW w:w="3260" w:type="dxa"/>
          </w:tcPr>
          <w:p w:rsidR="008D4F83" w:rsidRPr="009A46B3" w:rsidRDefault="008D4F83" w:rsidP="00A64E01">
            <w:pPr>
              <w:pStyle w:val="aa"/>
              <w:ind w:left="-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6B3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30 балл, командалық жұмыс үшiн</w:t>
            </w:r>
            <w:r w:rsidR="00A64E0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A46B3">
              <w:rPr>
                <w:rFonts w:ascii="Times New Roman" w:hAnsi="Times New Roman"/>
                <w:sz w:val="24"/>
                <w:szCs w:val="24"/>
              </w:rPr>
              <w:t xml:space="preserve"> 25 балл</w:t>
            </w:r>
          </w:p>
          <w:p w:rsidR="008D4F83" w:rsidRPr="009A46B3" w:rsidRDefault="008D4F83" w:rsidP="008D4F83">
            <w:pPr>
              <w:pStyle w:val="aa"/>
              <w:ind w:left="-567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70" w:type="dxa"/>
          </w:tcPr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Жекелеген өлшемдердің әрбiрі жеке зерттеу жұмысы үшін 3 балл және командалық зерттеу жұмысы үшiн</w:t>
            </w:r>
            <w:r w:rsidR="003158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2,5 балл көлемiнде бағаланады.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 жоба үшiн: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1) қарастырылып отырған проблема қаншалықты айқын және нақты ұсынылған;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2) жоспарланған ғылыми нәтиже алу мүмкiндiгi мол болуы үшiн шешетiн міндет қаншалықты айқын көрсетiлген;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3) міндетті шешудiң нақты жоспары бар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4) міндетті шешуде ауыспалылықтар нақты анықталған ба;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5) автор нәтижелердi кезең-кезеңімен тексерудің қажеттiлiгiн (егер ол қажет болса) көре алды ма және оны дұрыс қолданды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6) қорытындыны нақтылау үшiн мәлiметтер сәйкес таңдалған ба;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7) автор(лар) мәлiметтердiң қорытынды үшiн шектеулілігін мойындай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8) автордың (команда) мәселенi шешуге кепiлдiк беретiн зерттеудiң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келесi кезеңi турасында идеясы бар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9) автор(лар) ғылыми әдебиеттерден немесе тек қана көпшiлiк әдебиеттерден дәйексөз келтіреді ме.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техникалық жоба үшiн: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1) жұмыс мақсаты қаншалықты айқын;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2) жаңалықтың әлеуетті тұтынушылары бар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3) нәтиже өмiрде iске аса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4) үнемдi орындалған ба;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5) әлеуетті тұтынушыға тиiмдi ме;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6) нәтиже түпкiлiктi қойылған мәселенi шешуде жетiстiкпен қолданыла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7) техникалық шешiмнің шын мәнiнде алдыңғы белгілі нұсқаларымен салыстырғанда елеулi артықшылығы бар ма;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46B3"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нәтиже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қты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тексерiлген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6B3">
              <w:rPr>
                <w:rFonts w:ascii="Times New Roman" w:hAnsi="Times New Roman"/>
                <w:sz w:val="24"/>
                <w:szCs w:val="24"/>
              </w:rPr>
              <w:t xml:space="preserve"> 9)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зерттеуд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келесi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кезеңiне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мәселенi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шешуге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кепiлдiк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беретiн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автордың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команданың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идеясы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4F83" w:rsidRPr="009A46B3" w:rsidRDefault="008D4F83" w:rsidP="00A64E01">
            <w:pPr>
              <w:pStyle w:val="aa"/>
              <w:ind w:left="-56" w:firstLine="4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</w:rPr>
              <w:t xml:space="preserve"> 10) авто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лар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әдебиеттерден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тек қана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көпшiлiк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әдебиеттен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дәйексөз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келтіреді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1140" w:rsidRPr="009A46B3" w:rsidTr="00A64E01">
        <w:trPr>
          <w:jc w:val="right"/>
        </w:trPr>
        <w:tc>
          <w:tcPr>
            <w:tcW w:w="2535" w:type="dxa"/>
          </w:tcPr>
          <w:p w:rsidR="00F41140" w:rsidRPr="009A46B3" w:rsidRDefault="00A64E01" w:rsidP="00A64E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F41140" w:rsidRPr="009A46B3">
              <w:rPr>
                <w:rFonts w:ascii="Times New Roman" w:hAnsi="Times New Roman"/>
                <w:sz w:val="24"/>
                <w:szCs w:val="24"/>
              </w:rPr>
              <w:t>Қолданылған</w:t>
            </w:r>
            <w:proofErr w:type="spellEnd"/>
            <w:r w:rsidR="00F41140"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1140" w:rsidRPr="009A46B3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="00F41140"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1140" w:rsidRPr="009A46B3">
              <w:rPr>
                <w:rFonts w:ascii="Times New Roman" w:hAnsi="Times New Roman"/>
                <w:sz w:val="24"/>
                <w:szCs w:val="24"/>
              </w:rPr>
              <w:t>әд</w:t>
            </w:r>
            <w:proofErr w:type="gramStart"/>
            <w:r w:rsidR="00F41140" w:rsidRPr="009A46B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="00F41140" w:rsidRPr="009A46B3">
              <w:rPr>
                <w:rFonts w:ascii="Times New Roman" w:hAnsi="Times New Roman"/>
                <w:sz w:val="24"/>
                <w:szCs w:val="24"/>
              </w:rPr>
              <w:t>стерiнiң</w:t>
            </w:r>
            <w:proofErr w:type="spellEnd"/>
            <w:r w:rsidR="00F41140"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41140" w:rsidRPr="009A46B3">
              <w:rPr>
                <w:rFonts w:ascii="Times New Roman" w:hAnsi="Times New Roman"/>
                <w:sz w:val="24"/>
                <w:szCs w:val="24"/>
              </w:rPr>
              <w:t>тиiмдiлiгi</w:t>
            </w:r>
            <w:proofErr w:type="spellEnd"/>
          </w:p>
        </w:tc>
        <w:tc>
          <w:tcPr>
            <w:tcW w:w="3260" w:type="dxa"/>
          </w:tcPr>
          <w:p w:rsidR="00F41140" w:rsidRPr="009A46B3" w:rsidRDefault="00F41140" w:rsidP="00A64E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6B3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15 балл, командалық жұмыс үшiн 12 балл</w:t>
            </w:r>
          </w:p>
          <w:p w:rsidR="00F41140" w:rsidRPr="009A46B3" w:rsidRDefault="00F41140" w:rsidP="008D4F83">
            <w:pPr>
              <w:pStyle w:val="aa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F41140" w:rsidRPr="009A46B3" w:rsidRDefault="00F41140" w:rsidP="00A64E01">
            <w:pPr>
              <w:pStyle w:val="aa"/>
              <w:ind w:left="-56" w:firstLine="9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жұмысының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авто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лар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)ы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барысында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бiлiмнің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саласында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мүлдем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жаңа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нәтижелер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алуға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мүмкiндiк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беретiн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қазiргi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тиiмдi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қондырғыларды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қазiргi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әдiстердi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пайдаланса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үшiн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10-15 балл, командалық жұмыс үшiн 10-12 балл қойылады.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зерттеудiң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бұрынғы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ескірген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әдiстерiн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пайдаланып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бiрақ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нәтиже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шығарылса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5-10 балл, командалық жұмыс үшін 5-10 балл қойылады.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реферативтi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сипатта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ұ</w:t>
            </w:r>
            <w:proofErr w:type="gramStart"/>
            <w:r w:rsidRPr="009A46B3">
              <w:rPr>
                <w:rFonts w:ascii="Times New Roman" w:hAnsi="Times New Roman"/>
                <w:sz w:val="24"/>
                <w:szCs w:val="24"/>
              </w:rPr>
              <w:t>пай</w:t>
            </w:r>
            <w:proofErr w:type="gramEnd"/>
            <w:r w:rsidRPr="009A46B3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46B3">
              <w:rPr>
                <w:rFonts w:ascii="Times New Roman" w:hAnsi="Times New Roman"/>
                <w:sz w:val="24"/>
                <w:szCs w:val="24"/>
              </w:rPr>
              <w:t>дейiн</w:t>
            </w:r>
            <w:proofErr w:type="spellEnd"/>
            <w:r w:rsidRPr="009A46B3">
              <w:rPr>
                <w:rFonts w:ascii="Times New Roman" w:hAnsi="Times New Roman"/>
                <w:sz w:val="24"/>
                <w:szCs w:val="24"/>
              </w:rPr>
              <w:t xml:space="preserve"> қойылады.</w:t>
            </w:r>
          </w:p>
        </w:tc>
      </w:tr>
      <w:tr w:rsidR="00F41140" w:rsidRPr="00CD5043" w:rsidTr="00A64E01">
        <w:trPr>
          <w:jc w:val="right"/>
        </w:trPr>
        <w:tc>
          <w:tcPr>
            <w:tcW w:w="2535" w:type="dxa"/>
          </w:tcPr>
          <w:p w:rsidR="008E223F" w:rsidRPr="009A46B3" w:rsidRDefault="008E223F" w:rsidP="00A64E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4. Тақырыпты ашу дәрежесi (жете ашуы)</w:t>
            </w:r>
          </w:p>
          <w:p w:rsidR="00F41140" w:rsidRPr="009A46B3" w:rsidRDefault="00F41140" w:rsidP="00F41140">
            <w:pPr>
              <w:pStyle w:val="aa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E223F" w:rsidRPr="009A46B3" w:rsidRDefault="008E223F" w:rsidP="00A64E01">
            <w:pPr>
              <w:pStyle w:val="aa"/>
              <w:ind w:left="-56" w:firstLine="5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жұмыс үшiн 15 балл, командалық жұмыс үшiн </w:t>
            </w:r>
            <w:r w:rsidR="00A6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12 балл</w:t>
            </w:r>
          </w:p>
          <w:p w:rsidR="00F41140" w:rsidRPr="009A46B3" w:rsidRDefault="00F41140" w:rsidP="00F41140">
            <w:pPr>
              <w:pStyle w:val="aa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70" w:type="dxa"/>
          </w:tcPr>
          <w:p w:rsidR="008E223F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Бұл параметр үшiн баға жекелеген өлшемдер бойынша бағалар негiзiнде қойылады:</w:t>
            </w:r>
          </w:p>
          <w:p w:rsidR="008E223F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1) жұмыс жоспарланған деңгейге дейiн жеткiзiлген бе;</w:t>
            </w:r>
          </w:p>
          <w:p w:rsidR="008E223F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2) шешілетін проблема қаншалықты толық қамтылған;</w:t>
            </w:r>
          </w:p>
          <w:p w:rsidR="008E223F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3) қорытынды жекелеген тәжірибеге негiзделген бе, әлде қайталанған ба;</w:t>
            </w:r>
          </w:p>
          <w:p w:rsidR="008E223F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4) материал жобада қаншалықты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айқын және нақты берiлген;</w:t>
            </w:r>
          </w:p>
          <w:p w:rsidR="008E223F" w:rsidRPr="00446B86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6B86">
              <w:rPr>
                <w:rFonts w:ascii="Times New Roman" w:hAnsi="Times New Roman"/>
                <w:sz w:val="24"/>
                <w:szCs w:val="24"/>
                <w:lang w:val="kk-KZ"/>
              </w:rPr>
              <w:t>5) автор(лар) мәселенi шешудiң басқа тәсiлдерiн бiле ме;</w:t>
            </w:r>
          </w:p>
          <w:p w:rsidR="008E223F" w:rsidRPr="00446B86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6) автор(лар) зерттелiп отырған проблема бойынша ғылыми әдебиеттермен қаншалықты таныс.</w:t>
            </w:r>
          </w:p>
          <w:p w:rsidR="00F41140" w:rsidRPr="009A46B3" w:rsidRDefault="008E223F" w:rsidP="00A64E01">
            <w:pPr>
              <w:pStyle w:val="aa"/>
              <w:ind w:firstLine="19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Әрбір өлшем бойынша жеке жоба үшін ең көбі 2,5 балға дейін, командалық жұмыс үшін ең көбі </w:t>
            </w:r>
            <w:r w:rsidR="00315810" w:rsidRPr="00446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446B86">
              <w:rPr>
                <w:rFonts w:ascii="Times New Roman" w:hAnsi="Times New Roman"/>
                <w:sz w:val="24"/>
                <w:szCs w:val="24"/>
                <w:lang w:val="kk-KZ"/>
              </w:rPr>
              <w:t>2 балл қойылуы мүмкін.</w:t>
            </w:r>
          </w:p>
        </w:tc>
      </w:tr>
      <w:tr w:rsidR="009A46B3" w:rsidRPr="00CD5043" w:rsidTr="00A64E01">
        <w:trPr>
          <w:jc w:val="right"/>
        </w:trPr>
        <w:tc>
          <w:tcPr>
            <w:tcW w:w="2535" w:type="dxa"/>
          </w:tcPr>
          <w:p w:rsidR="009A46B3" w:rsidRPr="009A46B3" w:rsidRDefault="009A46B3" w:rsidP="00A64E01">
            <w:pPr>
              <w:pStyle w:val="aa"/>
              <w:ind w:left="-73" w:firstLine="7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 Шешендiк шеберлігі, ұсынылатын материалдың сапасы, айқындылығы</w:t>
            </w:r>
          </w:p>
          <w:p w:rsidR="009A46B3" w:rsidRPr="00446B86" w:rsidRDefault="009A46B3" w:rsidP="00A64E01">
            <w:pPr>
              <w:pStyle w:val="aa"/>
              <w:ind w:left="-73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A46B3" w:rsidRPr="009A46B3" w:rsidRDefault="009A46B3" w:rsidP="00A64E01">
            <w:pPr>
              <w:pStyle w:val="aa"/>
              <w:ind w:left="-56" w:firstLine="56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жұмыс үшiн </w:t>
            </w:r>
            <w:r w:rsidR="00A6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10 балл, командалық жұмыс үшiн 10 балл</w:t>
            </w:r>
          </w:p>
        </w:tc>
        <w:tc>
          <w:tcPr>
            <w:tcW w:w="4270" w:type="dxa"/>
          </w:tcPr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Бұл параметр үшiн баға жекелеген өлшемдер бойынша бағаларды ескере отырып қойылады: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1) автор(лар) жұмысты қандай дәрежеде айқын және ұтымды баяндай алады (3 балл);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2) баяндамада жоба материалы қандай дәрежеде толық баяндалған (2 балл);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3) жобаның негiзгi жерлерiн қаншалықты баса көрсете алған</w:t>
            </w:r>
            <w:r w:rsidR="003158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балл);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4) жобада қолданылған тәжірибелік мәлiметтер қаншалықты нақты және айқын ұсынылған (1 балл);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5) жоба нәтижелерi қаншалықты айқын және нақты көрсетiлген (1 балл);</w:t>
            </w:r>
          </w:p>
          <w:p w:rsidR="009A46B3" w:rsidRPr="009A46B3" w:rsidRDefault="009A46B3" w:rsidP="00A64E01">
            <w:pPr>
              <w:pStyle w:val="aa"/>
              <w:ind w:left="-56" w:firstLine="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6) жоба нәтижелерiн стенд қаншалықты жақсы ұғындырады</w:t>
            </w:r>
            <w:r w:rsidR="003158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(2 балл).</w:t>
            </w:r>
          </w:p>
        </w:tc>
      </w:tr>
      <w:tr w:rsidR="009A46B3" w:rsidRPr="00CD5043" w:rsidTr="00A64E01">
        <w:trPr>
          <w:jc w:val="right"/>
        </w:trPr>
        <w:tc>
          <w:tcPr>
            <w:tcW w:w="2535" w:type="dxa"/>
          </w:tcPr>
          <w:p w:rsidR="009A46B3" w:rsidRPr="009A46B3" w:rsidRDefault="00A64E01" w:rsidP="00A64E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r w:rsidR="009A46B3"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Команда мүшелерiнiң үйлестiру деңгейi (тек командалық жұмыстар үшін)</w:t>
            </w:r>
          </w:p>
          <w:p w:rsidR="009A46B3" w:rsidRPr="009A46B3" w:rsidRDefault="009A46B3" w:rsidP="00A64E01">
            <w:pPr>
              <w:pStyle w:val="aa"/>
              <w:ind w:left="-567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A46B3" w:rsidRPr="009A46B3" w:rsidRDefault="009A46B3" w:rsidP="00A64E01">
            <w:pPr>
              <w:pStyle w:val="aa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Барлығы 16 балл</w:t>
            </w:r>
          </w:p>
          <w:p w:rsidR="009A46B3" w:rsidRPr="009A46B3" w:rsidRDefault="009A46B3" w:rsidP="008E223F">
            <w:pPr>
              <w:pStyle w:val="aa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70" w:type="dxa"/>
          </w:tcPr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>Бұл параметр үшiн баға жекелеген өлшемдер бойынша бағалар негiзiнде қойылады:</w:t>
            </w:r>
          </w:p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1) жалпы жұмыста әр қатысушының мiндеттерi қаншалықты айқын және нақты белгiленген (4 балл);</w:t>
            </w:r>
          </w:p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2) команданың әр мүшесi команданың барлық жұмысымен қаншалықты таныс (3 балл);</w:t>
            </w:r>
          </w:p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3) аяқталған жұмыс команда мүшелерiнiң күш-жiгер үйлесiмдiгiн қаншалықты көрсеттi (3 балл);</w:t>
            </w:r>
          </w:p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4) команданың әр мүшесi жұмыс материалын қаншалықты жақсы баяндайды (3 балл);</w:t>
            </w:r>
          </w:p>
          <w:p w:rsidR="009A46B3" w:rsidRPr="009A46B3" w:rsidRDefault="009A46B3" w:rsidP="00A64E01">
            <w:pPr>
              <w:pStyle w:val="aa"/>
              <w:ind w:left="-56"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4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5) берiлген жобаны командамен орындау қаншалықты қажет болды (3 балл) немесе бұл нәтижелердi жекелей алуға болатын ба едi (0 балл).</w:t>
            </w:r>
          </w:p>
          <w:p w:rsidR="009A46B3" w:rsidRPr="009A46B3" w:rsidRDefault="009A46B3" w:rsidP="009A46B3">
            <w:pPr>
              <w:pStyle w:val="aa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07E5B" w:rsidRPr="00010C34" w:rsidRDefault="00B07E5B" w:rsidP="002057A8">
      <w:pPr>
        <w:pStyle w:val="aa"/>
        <w:ind w:left="-567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6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10C34">
        <w:rPr>
          <w:rFonts w:ascii="Times New Roman" w:hAnsi="Times New Roman"/>
          <w:b/>
          <w:sz w:val="24"/>
          <w:szCs w:val="24"/>
          <w:lang w:val="kk-KZ"/>
        </w:rPr>
        <w:t>(Әрбір өлшем үшін қойылатын барынша көп балдар көрсетілген)</w:t>
      </w:r>
    </w:p>
    <w:p w:rsidR="00B07E5B" w:rsidRPr="00010C34" w:rsidRDefault="00B07E5B" w:rsidP="00C7092E">
      <w:pPr>
        <w:pStyle w:val="aa"/>
        <w:ind w:left="-567" w:firstLine="567"/>
        <w:jc w:val="both"/>
        <w:rPr>
          <w:b/>
          <w:sz w:val="28"/>
          <w:lang w:val="kk-KZ"/>
        </w:rPr>
      </w:pPr>
      <w:r w:rsidRPr="00010C3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10C34">
        <w:rPr>
          <w:rFonts w:ascii="Times New Roman" w:hAnsi="Times New Roman"/>
          <w:b/>
          <w:sz w:val="24"/>
          <w:szCs w:val="24"/>
        </w:rPr>
        <w:t>БАРЛЫҒ</w:t>
      </w:r>
      <w:proofErr w:type="gramStart"/>
      <w:r w:rsidRPr="00010C34">
        <w:rPr>
          <w:rFonts w:ascii="Times New Roman" w:hAnsi="Times New Roman"/>
          <w:b/>
          <w:sz w:val="24"/>
          <w:szCs w:val="24"/>
        </w:rPr>
        <w:t>Ы</w:t>
      </w:r>
      <w:proofErr w:type="gramEnd"/>
      <w:r w:rsidRPr="00010C34">
        <w:rPr>
          <w:rFonts w:ascii="Times New Roman" w:hAnsi="Times New Roman"/>
          <w:b/>
          <w:sz w:val="24"/>
          <w:szCs w:val="24"/>
        </w:rPr>
        <w:t xml:space="preserve">: </w:t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="00010C34">
        <w:rPr>
          <w:rFonts w:ascii="Times New Roman" w:hAnsi="Times New Roman"/>
          <w:b/>
          <w:sz w:val="24"/>
          <w:szCs w:val="24"/>
          <w:lang w:val="kk-KZ"/>
        </w:rPr>
        <w:tab/>
      </w:r>
      <w:r w:rsidRPr="00010C34">
        <w:rPr>
          <w:rFonts w:ascii="Times New Roman" w:hAnsi="Times New Roman"/>
          <w:b/>
          <w:sz w:val="24"/>
          <w:szCs w:val="24"/>
        </w:rPr>
        <w:t>100 балл</w:t>
      </w:r>
    </w:p>
    <w:sectPr w:rsidR="00B07E5B" w:rsidRPr="00010C34" w:rsidSect="002057A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300905AA"/>
    <w:multiLevelType w:val="hybridMultilevel"/>
    <w:tmpl w:val="DE227952"/>
    <w:lvl w:ilvl="0" w:tplc="9E70D230">
      <w:start w:val="12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A309FA"/>
    <w:multiLevelType w:val="hybridMultilevel"/>
    <w:tmpl w:val="F402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449BF"/>
    <w:multiLevelType w:val="hybridMultilevel"/>
    <w:tmpl w:val="9F5CF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6"/>
    <w:rsid w:val="00010C34"/>
    <w:rsid w:val="00032A39"/>
    <w:rsid w:val="0009663B"/>
    <w:rsid w:val="000F4D8B"/>
    <w:rsid w:val="00102019"/>
    <w:rsid w:val="00131277"/>
    <w:rsid w:val="001340B6"/>
    <w:rsid w:val="001400E9"/>
    <w:rsid w:val="00151CCC"/>
    <w:rsid w:val="00152F33"/>
    <w:rsid w:val="001828C7"/>
    <w:rsid w:val="001E4C8C"/>
    <w:rsid w:val="002057A8"/>
    <w:rsid w:val="0022141C"/>
    <w:rsid w:val="00243320"/>
    <w:rsid w:val="002441A9"/>
    <w:rsid w:val="0026626F"/>
    <w:rsid w:val="00295009"/>
    <w:rsid w:val="00305AE0"/>
    <w:rsid w:val="00310883"/>
    <w:rsid w:val="00315810"/>
    <w:rsid w:val="00340BD2"/>
    <w:rsid w:val="003567AC"/>
    <w:rsid w:val="00383E44"/>
    <w:rsid w:val="003919ED"/>
    <w:rsid w:val="003D71E4"/>
    <w:rsid w:val="00402AB9"/>
    <w:rsid w:val="00405105"/>
    <w:rsid w:val="00415293"/>
    <w:rsid w:val="00433E14"/>
    <w:rsid w:val="00446B86"/>
    <w:rsid w:val="0046061D"/>
    <w:rsid w:val="00473ADA"/>
    <w:rsid w:val="00495FBE"/>
    <w:rsid w:val="004C1D35"/>
    <w:rsid w:val="004D18D8"/>
    <w:rsid w:val="004F4E61"/>
    <w:rsid w:val="00545967"/>
    <w:rsid w:val="005612ED"/>
    <w:rsid w:val="00570C84"/>
    <w:rsid w:val="00583204"/>
    <w:rsid w:val="00587974"/>
    <w:rsid w:val="0059665E"/>
    <w:rsid w:val="005972F1"/>
    <w:rsid w:val="005A5DCF"/>
    <w:rsid w:val="005A627A"/>
    <w:rsid w:val="005C7C67"/>
    <w:rsid w:val="005E06F8"/>
    <w:rsid w:val="005E6E7F"/>
    <w:rsid w:val="00605B6C"/>
    <w:rsid w:val="006264E4"/>
    <w:rsid w:val="00626A4E"/>
    <w:rsid w:val="00627FA2"/>
    <w:rsid w:val="00644529"/>
    <w:rsid w:val="00651E3F"/>
    <w:rsid w:val="00653C4B"/>
    <w:rsid w:val="00676DF5"/>
    <w:rsid w:val="006C40E9"/>
    <w:rsid w:val="006F0D83"/>
    <w:rsid w:val="00721857"/>
    <w:rsid w:val="00737036"/>
    <w:rsid w:val="00760305"/>
    <w:rsid w:val="00766AFD"/>
    <w:rsid w:val="007B2AA2"/>
    <w:rsid w:val="007D48C4"/>
    <w:rsid w:val="007F3B57"/>
    <w:rsid w:val="00865436"/>
    <w:rsid w:val="008D4184"/>
    <w:rsid w:val="008D4F83"/>
    <w:rsid w:val="008E155D"/>
    <w:rsid w:val="008E20A7"/>
    <w:rsid w:val="008E223F"/>
    <w:rsid w:val="008F5B18"/>
    <w:rsid w:val="00904763"/>
    <w:rsid w:val="00940877"/>
    <w:rsid w:val="00970286"/>
    <w:rsid w:val="00993F9B"/>
    <w:rsid w:val="00994518"/>
    <w:rsid w:val="009A46B3"/>
    <w:rsid w:val="009B24D3"/>
    <w:rsid w:val="00A1102E"/>
    <w:rsid w:val="00A43938"/>
    <w:rsid w:val="00A64E01"/>
    <w:rsid w:val="00AD447B"/>
    <w:rsid w:val="00B03406"/>
    <w:rsid w:val="00B07979"/>
    <w:rsid w:val="00B07E5B"/>
    <w:rsid w:val="00B56E34"/>
    <w:rsid w:val="00B619D9"/>
    <w:rsid w:val="00B64CFB"/>
    <w:rsid w:val="00B770FA"/>
    <w:rsid w:val="00B908B0"/>
    <w:rsid w:val="00BC450D"/>
    <w:rsid w:val="00BD36FF"/>
    <w:rsid w:val="00BD6C04"/>
    <w:rsid w:val="00C01C0E"/>
    <w:rsid w:val="00C12F00"/>
    <w:rsid w:val="00C67856"/>
    <w:rsid w:val="00C7092E"/>
    <w:rsid w:val="00CA3019"/>
    <w:rsid w:val="00CD1523"/>
    <w:rsid w:val="00CD5043"/>
    <w:rsid w:val="00CE1FC4"/>
    <w:rsid w:val="00CE6776"/>
    <w:rsid w:val="00D12BB8"/>
    <w:rsid w:val="00D22677"/>
    <w:rsid w:val="00D242DF"/>
    <w:rsid w:val="00D35DE1"/>
    <w:rsid w:val="00D36922"/>
    <w:rsid w:val="00D45F53"/>
    <w:rsid w:val="00D52626"/>
    <w:rsid w:val="00D62F70"/>
    <w:rsid w:val="00D641CA"/>
    <w:rsid w:val="00D77732"/>
    <w:rsid w:val="00D83FD8"/>
    <w:rsid w:val="00D87788"/>
    <w:rsid w:val="00DA6C0F"/>
    <w:rsid w:val="00E06D62"/>
    <w:rsid w:val="00E07001"/>
    <w:rsid w:val="00E24714"/>
    <w:rsid w:val="00E2714E"/>
    <w:rsid w:val="00E43762"/>
    <w:rsid w:val="00E75EAA"/>
    <w:rsid w:val="00E779F1"/>
    <w:rsid w:val="00EA3C00"/>
    <w:rsid w:val="00EE0432"/>
    <w:rsid w:val="00EE1562"/>
    <w:rsid w:val="00F25599"/>
    <w:rsid w:val="00F41140"/>
    <w:rsid w:val="00F6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2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0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0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D8B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D62F7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D62F70"/>
    <w:pPr>
      <w:widowControl w:val="0"/>
      <w:shd w:val="clear" w:color="auto" w:fill="FFFFFF"/>
      <w:spacing w:before="240" w:line="259" w:lineRule="exact"/>
      <w:ind w:firstLine="260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D62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"/>
    <w:basedOn w:val="1"/>
    <w:uiPriority w:val="99"/>
    <w:rsid w:val="00D62F7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styleId="a9">
    <w:name w:val="Table Grid"/>
    <w:basedOn w:val="a1"/>
    <w:uiPriority w:val="59"/>
    <w:rsid w:val="008F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07E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2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0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2018-4670-4453-B4D8-11EE350E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user</cp:lastModifiedBy>
  <cp:revision>192</cp:revision>
  <cp:lastPrinted>2013-09-11T06:44:00Z</cp:lastPrinted>
  <dcterms:created xsi:type="dcterms:W3CDTF">2013-09-05T08:12:00Z</dcterms:created>
  <dcterms:modified xsi:type="dcterms:W3CDTF">2014-10-23T09:47:00Z</dcterms:modified>
</cp:coreProperties>
</file>